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449" w:rsidRDefault="00D85E03">
      <w:pPr>
        <w:pStyle w:val="BodyText"/>
        <w:kinsoku w:val="0"/>
        <w:overflowPunct w:val="0"/>
        <w:ind w:left="2366"/>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3181350" cy="666750"/>
            <wp:effectExtent l="0" t="0" r="0" b="0"/>
            <wp:docPr id="1" name="Picture 1" descr="North Wales Social Care and Well-being Services Improvement Collab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1350" cy="666750"/>
                    </a:xfrm>
                    <a:prstGeom prst="rect">
                      <a:avLst/>
                    </a:prstGeom>
                    <a:noFill/>
                    <a:ln>
                      <a:noFill/>
                    </a:ln>
                  </pic:spPr>
                </pic:pic>
              </a:graphicData>
            </a:graphic>
          </wp:inline>
        </w:drawing>
      </w:r>
    </w:p>
    <w:p w:rsidR="00AD1449" w:rsidRDefault="00AD1449">
      <w:pPr>
        <w:pStyle w:val="BodyText"/>
        <w:kinsoku w:val="0"/>
        <w:overflowPunct w:val="0"/>
        <w:rPr>
          <w:rFonts w:ascii="Times New Roman" w:hAnsi="Times New Roman" w:cs="Times New Roman"/>
          <w:sz w:val="20"/>
          <w:szCs w:val="20"/>
        </w:rPr>
      </w:pPr>
    </w:p>
    <w:p w:rsidR="00AD1449" w:rsidRDefault="00AD1449">
      <w:pPr>
        <w:pStyle w:val="BodyText"/>
        <w:kinsoku w:val="0"/>
        <w:overflowPunct w:val="0"/>
        <w:spacing w:before="6"/>
        <w:rPr>
          <w:rFonts w:ascii="Times New Roman" w:hAnsi="Times New Roman" w:cs="Times New Roman"/>
        </w:rPr>
      </w:pPr>
    </w:p>
    <w:p w:rsidR="00D25E4D" w:rsidRDefault="00D25E4D" w:rsidP="00D25E4D">
      <w:pPr>
        <w:pStyle w:val="BodyText"/>
        <w:kinsoku w:val="0"/>
        <w:overflowPunct w:val="0"/>
        <w:spacing w:before="84"/>
        <w:ind w:left="1886" w:right="3019"/>
        <w:jc w:val="center"/>
        <w:rPr>
          <w:rFonts w:ascii="Arial" w:hAnsi="Arial" w:cs="Arial"/>
          <w:b/>
          <w:bCs/>
          <w:color w:val="1F497D"/>
          <w:sz w:val="52"/>
          <w:szCs w:val="52"/>
        </w:rPr>
      </w:pPr>
      <w:r>
        <w:rPr>
          <w:rFonts w:ascii="Arial" w:hAnsi="Arial" w:cs="Arial"/>
          <w:b/>
          <w:bCs/>
          <w:color w:val="1F497D"/>
          <w:sz w:val="52"/>
          <w:szCs w:val="52"/>
        </w:rPr>
        <w:t>North Wales Regional Partnership Board</w:t>
      </w:r>
    </w:p>
    <w:p w:rsidR="00D25E4D" w:rsidRDefault="00D25E4D" w:rsidP="00D25E4D">
      <w:pPr>
        <w:pStyle w:val="BodyText"/>
        <w:kinsoku w:val="0"/>
        <w:overflowPunct w:val="0"/>
        <w:spacing w:before="368"/>
        <w:ind w:left="698"/>
        <w:rPr>
          <w:rFonts w:ascii="Arial" w:hAnsi="Arial" w:cs="Arial"/>
          <w:b/>
          <w:bCs/>
          <w:color w:val="1F497D"/>
          <w:sz w:val="44"/>
          <w:szCs w:val="44"/>
        </w:rPr>
      </w:pPr>
      <w:r>
        <w:rPr>
          <w:rFonts w:ascii="Arial" w:hAnsi="Arial" w:cs="Arial"/>
          <w:b/>
          <w:bCs/>
          <w:color w:val="1F497D"/>
          <w:sz w:val="44"/>
          <w:szCs w:val="44"/>
        </w:rPr>
        <w:t>Individual and Carer Representatives</w:t>
      </w:r>
    </w:p>
    <w:p w:rsidR="00D25E4D" w:rsidRPr="00D37838" w:rsidRDefault="00D25E4D" w:rsidP="00D25E4D">
      <w:pPr>
        <w:pStyle w:val="Heading2"/>
        <w:kinsoku w:val="0"/>
        <w:overflowPunct w:val="0"/>
        <w:spacing w:before="366"/>
        <w:ind w:left="0" w:right="651"/>
      </w:pPr>
      <w:r w:rsidRPr="00D37838">
        <w:t>Want to play a key part in making decisions about Health and Social Care Services in North Wales?</w:t>
      </w:r>
    </w:p>
    <w:p w:rsidR="00D25E4D" w:rsidRPr="00D37838" w:rsidRDefault="00D25E4D" w:rsidP="00D25E4D">
      <w:pPr>
        <w:pStyle w:val="BodyText"/>
        <w:kinsoku w:val="0"/>
        <w:overflowPunct w:val="0"/>
        <w:spacing w:before="11"/>
        <w:ind w:right="651"/>
        <w:rPr>
          <w:rFonts w:ascii="Arial" w:hAnsi="Arial" w:cs="Arial"/>
          <w:b/>
          <w:bCs/>
        </w:rPr>
      </w:pPr>
    </w:p>
    <w:p w:rsidR="00D25E4D" w:rsidRPr="00D37838" w:rsidRDefault="00D25E4D" w:rsidP="00D25E4D">
      <w:pPr>
        <w:pStyle w:val="Heading2"/>
        <w:kinsoku w:val="0"/>
        <w:overflowPunct w:val="0"/>
        <w:ind w:left="0" w:right="651"/>
      </w:pPr>
      <w:r w:rsidRPr="00D37838">
        <w:t>Do you provide care for someone who has needs care and support services?</w:t>
      </w:r>
    </w:p>
    <w:p w:rsidR="00D25E4D" w:rsidRPr="00D37838" w:rsidRDefault="00D25E4D" w:rsidP="00D25E4D">
      <w:pPr>
        <w:ind w:right="651"/>
        <w:rPr>
          <w:rFonts w:ascii="Arial" w:hAnsi="Arial" w:cs="Arial"/>
          <w:sz w:val="24"/>
          <w:szCs w:val="24"/>
        </w:rPr>
      </w:pPr>
    </w:p>
    <w:p w:rsidR="00D25E4D" w:rsidRPr="00D37838" w:rsidRDefault="00D25E4D" w:rsidP="00D25E4D">
      <w:pPr>
        <w:ind w:right="651"/>
        <w:rPr>
          <w:rFonts w:ascii="Arial" w:hAnsi="Arial" w:cs="Arial"/>
          <w:sz w:val="24"/>
          <w:szCs w:val="24"/>
        </w:rPr>
      </w:pPr>
      <w:r>
        <w:rPr>
          <w:rFonts w:ascii="Arial" w:hAnsi="Arial" w:cs="Arial"/>
          <w:sz w:val="24"/>
          <w:szCs w:val="24"/>
        </w:rPr>
        <w:t xml:space="preserve"> </w:t>
      </w:r>
      <w:r w:rsidRPr="00D37838">
        <w:rPr>
          <w:rFonts w:ascii="Arial" w:hAnsi="Arial" w:cs="Arial"/>
          <w:b/>
          <w:bCs/>
          <w:sz w:val="24"/>
          <w:szCs w:val="24"/>
        </w:rPr>
        <w:t>If so, this might be for you.</w:t>
      </w:r>
    </w:p>
    <w:p w:rsidR="00D25E4D" w:rsidRPr="00D37838" w:rsidRDefault="00D25E4D" w:rsidP="00D25E4D">
      <w:pPr>
        <w:pStyle w:val="BodyText"/>
        <w:kinsoku w:val="0"/>
        <w:overflowPunct w:val="0"/>
        <w:ind w:right="651"/>
        <w:rPr>
          <w:rFonts w:ascii="Arial" w:hAnsi="Arial" w:cs="Arial"/>
          <w:b/>
          <w:bCs/>
        </w:rPr>
      </w:pPr>
    </w:p>
    <w:p w:rsidR="00D25E4D" w:rsidRDefault="00D25E4D" w:rsidP="00D25E4D">
      <w:pPr>
        <w:pStyle w:val="BodyText"/>
        <w:kinsoku w:val="0"/>
        <w:overflowPunct w:val="0"/>
        <w:spacing w:before="1"/>
        <w:ind w:right="651"/>
        <w:rPr>
          <w:rFonts w:ascii="Arial" w:hAnsi="Arial" w:cs="Arial"/>
          <w:b/>
          <w:bCs/>
        </w:rPr>
      </w:pPr>
      <w:r w:rsidRPr="00D37838">
        <w:rPr>
          <w:rFonts w:ascii="Arial" w:hAnsi="Arial" w:cs="Arial"/>
          <w:b/>
          <w:bCs/>
        </w:rPr>
        <w:t>The North Wales Regional Partnership Board is seeking to recruit Carer representation onto its Board.</w:t>
      </w:r>
    </w:p>
    <w:p w:rsidR="00D85E03" w:rsidRPr="00D37838" w:rsidRDefault="00D85E03" w:rsidP="00D25E4D">
      <w:pPr>
        <w:pStyle w:val="BodyText"/>
        <w:kinsoku w:val="0"/>
        <w:overflowPunct w:val="0"/>
        <w:spacing w:before="1"/>
        <w:ind w:right="651"/>
        <w:rPr>
          <w:rFonts w:ascii="Arial" w:hAnsi="Arial" w:cs="Arial"/>
          <w:b/>
          <w:bCs/>
        </w:rPr>
      </w:pPr>
    </w:p>
    <w:p w:rsidR="00D85E03" w:rsidRDefault="00D25E4D" w:rsidP="00D25E4D">
      <w:pPr>
        <w:pStyle w:val="BodyText"/>
        <w:kinsoku w:val="0"/>
        <w:overflowPunct w:val="0"/>
        <w:spacing w:before="1"/>
        <w:ind w:right="651"/>
        <w:rPr>
          <w:rFonts w:ascii="Arial" w:hAnsi="Arial" w:cs="Arial"/>
          <w:b/>
          <w:bCs/>
        </w:rPr>
      </w:pPr>
      <w:r w:rsidRPr="00D37838">
        <w:rPr>
          <w:rFonts w:ascii="Arial" w:hAnsi="Arial" w:cs="Arial"/>
          <w:b/>
          <w:bCs/>
        </w:rPr>
        <w:t>We are looking to recruit Carer representation to join the Board from November/December 2020 for a term of 2 years.</w:t>
      </w:r>
    </w:p>
    <w:p w:rsidR="00D85E03" w:rsidRDefault="00D85E03" w:rsidP="00D25E4D">
      <w:pPr>
        <w:pStyle w:val="BodyText"/>
        <w:kinsoku w:val="0"/>
        <w:overflowPunct w:val="0"/>
        <w:spacing w:before="1"/>
        <w:ind w:right="651"/>
        <w:rPr>
          <w:rFonts w:ascii="Arial" w:hAnsi="Arial" w:cs="Arial"/>
          <w:b/>
          <w:bCs/>
        </w:rPr>
      </w:pPr>
    </w:p>
    <w:p w:rsidR="00D25E4D" w:rsidRPr="00D37838" w:rsidRDefault="00D25E4D" w:rsidP="00D85E03">
      <w:pPr>
        <w:pStyle w:val="BodyText"/>
        <w:kinsoku w:val="0"/>
        <w:overflowPunct w:val="0"/>
        <w:spacing w:before="1"/>
        <w:ind w:right="651"/>
        <w:rPr>
          <w:rFonts w:ascii="Arial" w:hAnsi="Arial" w:cs="Arial"/>
          <w:b/>
          <w:bCs/>
        </w:rPr>
      </w:pPr>
      <w:r w:rsidRPr="00D37838">
        <w:rPr>
          <w:rFonts w:ascii="Arial" w:hAnsi="Arial" w:cs="Arial"/>
          <w:b/>
          <w:bCs/>
        </w:rPr>
        <w:t>To provide opportunities for Carer representatives from the whole region previous Carer representatives should not reapply until a period of 3 years has passed from the end of the previous term on the board.</w:t>
      </w:r>
      <w:r w:rsidR="00D85E03" w:rsidRPr="00D37838">
        <w:rPr>
          <w:rFonts w:ascii="Arial" w:hAnsi="Arial" w:cs="Arial"/>
          <w:b/>
          <w:bCs/>
        </w:rPr>
        <w:t xml:space="preserve"> </w:t>
      </w:r>
    </w:p>
    <w:p w:rsidR="00D25E4D" w:rsidRPr="00D37838" w:rsidRDefault="00D25E4D" w:rsidP="00D25E4D">
      <w:pPr>
        <w:pStyle w:val="BodyText"/>
        <w:kinsoku w:val="0"/>
        <w:overflowPunct w:val="0"/>
        <w:ind w:right="651"/>
        <w:jc w:val="both"/>
        <w:rPr>
          <w:rFonts w:ascii="Arial" w:hAnsi="Arial" w:cs="Arial"/>
        </w:rPr>
      </w:pPr>
      <w:r w:rsidRPr="00D37838">
        <w:rPr>
          <w:rFonts w:ascii="Arial" w:hAnsi="Arial" w:cs="Arial"/>
        </w:rPr>
        <w:t xml:space="preserve">The North Wales Regional Partnership Board has been established by the new Social Services and Well-being Act (2014) and aims to improve the health and wellbeing of all people in North Wales.  This position is voluntary however, travel and subsistence costs will be paid.  </w:t>
      </w:r>
    </w:p>
    <w:p w:rsidR="00D25E4D" w:rsidRPr="00D37838" w:rsidRDefault="00D25E4D" w:rsidP="00D25E4D">
      <w:pPr>
        <w:pStyle w:val="BodyText"/>
        <w:kinsoku w:val="0"/>
        <w:overflowPunct w:val="0"/>
        <w:ind w:right="651"/>
        <w:rPr>
          <w:rFonts w:ascii="Arial" w:hAnsi="Arial" w:cs="Arial"/>
        </w:rPr>
      </w:pPr>
    </w:p>
    <w:p w:rsidR="00D25E4D" w:rsidRPr="00D37838" w:rsidRDefault="00D25E4D" w:rsidP="00D25E4D">
      <w:pPr>
        <w:pStyle w:val="BodyText"/>
        <w:kinsoku w:val="0"/>
        <w:overflowPunct w:val="0"/>
        <w:ind w:right="651"/>
        <w:rPr>
          <w:rFonts w:ascii="Arial" w:hAnsi="Arial" w:cs="Arial"/>
          <w:color w:val="000000"/>
        </w:rPr>
      </w:pPr>
      <w:r w:rsidRPr="00D37838">
        <w:rPr>
          <w:rFonts w:ascii="Arial" w:hAnsi="Arial" w:cs="Arial"/>
        </w:rPr>
        <w:t>If you are interested in finding out more about this exciting opportunity, please contact Bethan Jones Edwards, Head of Regional Collaboration (</w:t>
      </w:r>
      <w:hyperlink r:id="rId8" w:history="1">
        <w:r w:rsidRPr="00D37838">
          <w:rPr>
            <w:rFonts w:ascii="Arial" w:hAnsi="Arial" w:cs="Arial"/>
            <w:color w:val="0000FF"/>
            <w:u w:val="single"/>
          </w:rPr>
          <w:t>Bethan.m.jonesedwards@denbighshire.gov.uk</w:t>
        </w:r>
      </w:hyperlink>
      <w:r w:rsidRPr="00D37838">
        <w:rPr>
          <w:rFonts w:ascii="Arial" w:hAnsi="Arial" w:cs="Arial"/>
          <w:color w:val="000000"/>
        </w:rPr>
        <w:t>) 01824712037</w:t>
      </w:r>
    </w:p>
    <w:p w:rsidR="00D25E4D" w:rsidRPr="00D37838" w:rsidRDefault="00D25E4D" w:rsidP="00D25E4D">
      <w:pPr>
        <w:pStyle w:val="BodyText"/>
        <w:kinsoku w:val="0"/>
        <w:overflowPunct w:val="0"/>
        <w:ind w:right="651"/>
        <w:rPr>
          <w:rFonts w:ascii="Arial" w:hAnsi="Arial" w:cs="Arial"/>
        </w:rPr>
      </w:pPr>
    </w:p>
    <w:p w:rsidR="00D25E4D" w:rsidRPr="00D37838" w:rsidRDefault="00D25E4D" w:rsidP="00D25E4D">
      <w:pPr>
        <w:pStyle w:val="BodyText"/>
        <w:kinsoku w:val="0"/>
        <w:overflowPunct w:val="0"/>
        <w:ind w:right="651"/>
        <w:rPr>
          <w:rFonts w:ascii="Arial" w:hAnsi="Arial" w:cs="Arial"/>
        </w:rPr>
      </w:pPr>
    </w:p>
    <w:p w:rsidR="00D25E4D" w:rsidRPr="00D85E03" w:rsidRDefault="00D25E4D" w:rsidP="00D85E03">
      <w:pPr>
        <w:rPr>
          <w:rFonts w:ascii="Arial" w:hAnsi="Arial" w:cs="Arial"/>
          <w:b/>
          <w:sz w:val="24"/>
          <w:szCs w:val="24"/>
        </w:rPr>
      </w:pPr>
      <w:r w:rsidRPr="00D85E03">
        <w:rPr>
          <w:rFonts w:ascii="Arial" w:hAnsi="Arial" w:cs="Arial"/>
          <w:b/>
          <w:sz w:val="24"/>
          <w:szCs w:val="24"/>
        </w:rPr>
        <w:t xml:space="preserve">Expressions of interest to be submitted to: </w:t>
      </w:r>
      <w:hyperlink r:id="rId9" w:history="1">
        <w:r w:rsidRPr="00D85E03">
          <w:rPr>
            <w:rFonts w:ascii="Arial" w:hAnsi="Arial" w:cs="Arial"/>
            <w:b/>
            <w:sz w:val="24"/>
            <w:szCs w:val="24"/>
          </w:rPr>
          <w:t xml:space="preserve">Bethan.m.jonesedwards@denbighshire.gov.uk </w:t>
        </w:r>
      </w:hyperlink>
      <w:r w:rsidRPr="00D85E03">
        <w:rPr>
          <w:rFonts w:ascii="Arial" w:hAnsi="Arial" w:cs="Arial"/>
          <w:b/>
          <w:sz w:val="24"/>
          <w:szCs w:val="24"/>
        </w:rPr>
        <w:t>by 5</w:t>
      </w:r>
      <w:r w:rsidRPr="00D85E03">
        <w:rPr>
          <w:rFonts w:ascii="Arial" w:hAnsi="Arial" w:cs="Arial"/>
          <w:b/>
          <w:sz w:val="24"/>
          <w:szCs w:val="24"/>
          <w:vertAlign w:val="superscript"/>
        </w:rPr>
        <w:t>th</w:t>
      </w:r>
      <w:r w:rsidRPr="00D85E03">
        <w:rPr>
          <w:rFonts w:ascii="Arial" w:hAnsi="Arial" w:cs="Arial"/>
          <w:b/>
          <w:sz w:val="24"/>
          <w:szCs w:val="24"/>
        </w:rPr>
        <w:t xml:space="preserve"> October 2020.  </w:t>
      </w:r>
    </w:p>
    <w:p w:rsidR="00D25E4D" w:rsidRPr="00D37838" w:rsidRDefault="00D25E4D" w:rsidP="00D25E4D">
      <w:pPr>
        <w:ind w:right="651"/>
        <w:rPr>
          <w:rFonts w:ascii="Arial" w:hAnsi="Arial" w:cs="Arial"/>
          <w:sz w:val="24"/>
          <w:szCs w:val="24"/>
        </w:rPr>
      </w:pPr>
      <w:r w:rsidRPr="00D37838">
        <w:rPr>
          <w:rFonts w:ascii="Arial" w:hAnsi="Arial" w:cs="Arial"/>
          <w:sz w:val="24"/>
          <w:szCs w:val="24"/>
        </w:rPr>
        <w:t xml:space="preserve">           </w:t>
      </w:r>
    </w:p>
    <w:p w:rsidR="00D25E4D" w:rsidRPr="00D37838" w:rsidRDefault="00D25E4D" w:rsidP="00D25E4D">
      <w:pPr>
        <w:ind w:right="651"/>
        <w:rPr>
          <w:rFonts w:ascii="Arial" w:hAnsi="Arial" w:cs="Arial"/>
          <w:sz w:val="24"/>
          <w:szCs w:val="24"/>
        </w:rPr>
      </w:pPr>
      <w:r w:rsidRPr="00D37838">
        <w:rPr>
          <w:rFonts w:ascii="Arial" w:hAnsi="Arial" w:cs="Arial"/>
          <w:sz w:val="24"/>
          <w:szCs w:val="24"/>
        </w:rPr>
        <w:t xml:space="preserve">           Bethan Jones Edwards</w:t>
      </w:r>
    </w:p>
    <w:p w:rsidR="00D25E4D" w:rsidRPr="00D37838" w:rsidRDefault="00D25E4D" w:rsidP="00D25E4D">
      <w:pPr>
        <w:ind w:right="651"/>
        <w:rPr>
          <w:rFonts w:ascii="Arial" w:hAnsi="Arial" w:cs="Arial"/>
          <w:sz w:val="24"/>
          <w:szCs w:val="24"/>
        </w:rPr>
      </w:pPr>
      <w:r w:rsidRPr="00D37838">
        <w:rPr>
          <w:rFonts w:ascii="Arial" w:hAnsi="Arial" w:cs="Arial"/>
          <w:sz w:val="24"/>
          <w:szCs w:val="24"/>
        </w:rPr>
        <w:t xml:space="preserve">           Head of Regional Collaboration </w:t>
      </w:r>
    </w:p>
    <w:p w:rsidR="00D25E4D" w:rsidRPr="00D37838" w:rsidRDefault="00D25E4D" w:rsidP="00D25E4D">
      <w:pPr>
        <w:ind w:right="651"/>
        <w:rPr>
          <w:rFonts w:ascii="Arial" w:hAnsi="Arial" w:cs="Arial"/>
          <w:sz w:val="24"/>
          <w:szCs w:val="24"/>
        </w:rPr>
      </w:pPr>
      <w:r w:rsidRPr="00D37838">
        <w:rPr>
          <w:rFonts w:ascii="Arial" w:hAnsi="Arial" w:cs="Arial"/>
          <w:sz w:val="24"/>
          <w:szCs w:val="24"/>
        </w:rPr>
        <w:t xml:space="preserve">           County Hall, Wynnstay Road,</w:t>
      </w:r>
    </w:p>
    <w:p w:rsidR="00D25E4D" w:rsidRPr="00D37838" w:rsidRDefault="00D25E4D" w:rsidP="00D25E4D">
      <w:pPr>
        <w:ind w:right="651"/>
        <w:rPr>
          <w:rFonts w:ascii="Arial" w:hAnsi="Arial" w:cs="Arial"/>
          <w:sz w:val="24"/>
          <w:szCs w:val="24"/>
        </w:rPr>
      </w:pPr>
      <w:r w:rsidRPr="00D37838">
        <w:rPr>
          <w:rFonts w:ascii="Arial" w:hAnsi="Arial" w:cs="Arial"/>
          <w:sz w:val="24"/>
          <w:szCs w:val="24"/>
        </w:rPr>
        <w:t xml:space="preserve">           Ruthin, LL15 9AZ</w:t>
      </w:r>
    </w:p>
    <w:p w:rsidR="00D25E4D" w:rsidRPr="00D37838" w:rsidRDefault="00D25E4D" w:rsidP="00D25E4D">
      <w:pPr>
        <w:ind w:right="651"/>
        <w:rPr>
          <w:rFonts w:ascii="Arial" w:hAnsi="Arial" w:cs="Arial"/>
          <w:sz w:val="24"/>
          <w:szCs w:val="24"/>
        </w:rPr>
      </w:pPr>
    </w:p>
    <w:p w:rsidR="00D25E4D" w:rsidRPr="00D37838" w:rsidRDefault="00D25E4D" w:rsidP="00D25E4D">
      <w:pPr>
        <w:pStyle w:val="BodyText"/>
        <w:kinsoku w:val="0"/>
        <w:overflowPunct w:val="0"/>
        <w:spacing w:before="11"/>
        <w:ind w:right="651"/>
        <w:rPr>
          <w:rFonts w:ascii="Arial" w:hAnsi="Arial" w:cs="Arial"/>
          <w:b/>
          <w:bCs/>
        </w:rPr>
      </w:pPr>
    </w:p>
    <w:p w:rsidR="00D25E4D" w:rsidRDefault="00D25E4D" w:rsidP="00D25E4D">
      <w:pPr>
        <w:pStyle w:val="BodyText"/>
        <w:kinsoku w:val="0"/>
        <w:overflowPunct w:val="0"/>
        <w:ind w:right="651"/>
        <w:rPr>
          <w:rFonts w:ascii="Arial" w:hAnsi="Arial" w:cs="Arial"/>
          <w:b/>
          <w:bCs/>
        </w:rPr>
      </w:pPr>
      <w:r w:rsidRPr="00D37838">
        <w:rPr>
          <w:rFonts w:ascii="Arial" w:hAnsi="Arial" w:cs="Arial"/>
          <w:b/>
          <w:bCs/>
        </w:rPr>
        <w:t>Peer selection meeting will be arranged as soon as possible thereafter.</w:t>
      </w:r>
    </w:p>
    <w:p w:rsidR="00D25E4D" w:rsidRDefault="00D25E4D">
      <w:pPr>
        <w:pStyle w:val="BodyText"/>
        <w:kinsoku w:val="0"/>
        <w:overflowPunct w:val="0"/>
        <w:spacing w:before="6"/>
        <w:rPr>
          <w:rFonts w:ascii="Times New Roman" w:hAnsi="Times New Roman" w:cs="Times New Roman"/>
        </w:rPr>
      </w:pPr>
    </w:p>
    <w:p w:rsidR="00D25E4D" w:rsidRDefault="00D25E4D">
      <w:pPr>
        <w:pStyle w:val="BodyText"/>
        <w:kinsoku w:val="0"/>
        <w:overflowPunct w:val="0"/>
        <w:spacing w:before="6"/>
        <w:rPr>
          <w:rFonts w:ascii="Times New Roman" w:hAnsi="Times New Roman" w:cs="Times New Roman"/>
        </w:rPr>
      </w:pPr>
    </w:p>
    <w:p w:rsidR="00D25E4D" w:rsidRDefault="00D25E4D">
      <w:pPr>
        <w:pStyle w:val="BodyText"/>
        <w:kinsoku w:val="0"/>
        <w:overflowPunct w:val="0"/>
        <w:spacing w:before="6"/>
        <w:rPr>
          <w:rFonts w:ascii="Times New Roman" w:hAnsi="Times New Roman" w:cs="Times New Roman"/>
        </w:rPr>
      </w:pPr>
    </w:p>
    <w:p w:rsidR="00D25E4D" w:rsidRDefault="00D25E4D">
      <w:pPr>
        <w:pStyle w:val="BodyText"/>
        <w:kinsoku w:val="0"/>
        <w:overflowPunct w:val="0"/>
        <w:spacing w:before="6"/>
        <w:rPr>
          <w:rFonts w:ascii="Times New Roman" w:hAnsi="Times New Roman" w:cs="Times New Roman"/>
        </w:rPr>
      </w:pPr>
    </w:p>
    <w:p w:rsidR="00D25E4D" w:rsidRDefault="00D25E4D">
      <w:pPr>
        <w:pStyle w:val="BodyText"/>
        <w:kinsoku w:val="0"/>
        <w:overflowPunct w:val="0"/>
        <w:spacing w:before="6"/>
        <w:rPr>
          <w:rFonts w:ascii="Times New Roman" w:hAnsi="Times New Roman" w:cs="Times New Roman"/>
        </w:rPr>
      </w:pPr>
    </w:p>
    <w:p w:rsidR="00D25E4D" w:rsidRDefault="00D85E03" w:rsidP="00D25E4D">
      <w:pPr>
        <w:pStyle w:val="BodyText"/>
        <w:kinsoku w:val="0"/>
        <w:overflowPunct w:val="0"/>
        <w:spacing w:before="6"/>
        <w:jc w:val="center"/>
        <w:rPr>
          <w:rFonts w:ascii="Times New Roman" w:hAnsi="Times New Roman" w:cs="Times New Roman"/>
        </w:rPr>
      </w:pPr>
      <w:r>
        <w:rPr>
          <w:rFonts w:ascii="Times New Roman" w:hAnsi="Times New Roman" w:cs="Times New Roman"/>
          <w:noProof/>
          <w:sz w:val="20"/>
          <w:szCs w:val="20"/>
        </w:rPr>
        <w:lastRenderedPageBreak/>
        <w:drawing>
          <wp:inline distT="0" distB="0" distL="0" distR="0">
            <wp:extent cx="2800350" cy="590550"/>
            <wp:effectExtent l="0" t="0" r="0" b="0"/>
            <wp:docPr id="2" name="Picture 2" descr="North Wales Social Care and Well-being Services Improvement Collab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0" cy="590550"/>
                    </a:xfrm>
                    <a:prstGeom prst="rect">
                      <a:avLst/>
                    </a:prstGeom>
                    <a:noFill/>
                    <a:ln>
                      <a:noFill/>
                    </a:ln>
                  </pic:spPr>
                </pic:pic>
              </a:graphicData>
            </a:graphic>
          </wp:inline>
        </w:drawing>
      </w:r>
    </w:p>
    <w:p w:rsidR="00D25E4D" w:rsidRDefault="00D25E4D">
      <w:pPr>
        <w:pStyle w:val="BodyText"/>
        <w:kinsoku w:val="0"/>
        <w:overflowPunct w:val="0"/>
        <w:spacing w:before="6"/>
        <w:rPr>
          <w:rFonts w:ascii="Times New Roman" w:hAnsi="Times New Roman" w:cs="Times New Roman"/>
        </w:rPr>
      </w:pPr>
    </w:p>
    <w:p w:rsidR="00D25E4D" w:rsidRDefault="00D25E4D">
      <w:pPr>
        <w:pStyle w:val="BodyText"/>
        <w:kinsoku w:val="0"/>
        <w:overflowPunct w:val="0"/>
        <w:spacing w:before="6"/>
        <w:rPr>
          <w:rFonts w:ascii="Times New Roman" w:hAnsi="Times New Roman" w:cs="Times New Roman"/>
        </w:rPr>
      </w:pPr>
    </w:p>
    <w:p w:rsidR="00AD1449" w:rsidRPr="00064C8A" w:rsidRDefault="00AD1449">
      <w:pPr>
        <w:pStyle w:val="Heading2"/>
        <w:kinsoku w:val="0"/>
        <w:overflowPunct w:val="0"/>
        <w:spacing w:before="52"/>
        <w:ind w:left="119" w:right="1664"/>
      </w:pPr>
      <w:bookmarkStart w:id="0" w:name="Advert biling"/>
      <w:bookmarkStart w:id="1" w:name="Information for carer and su Board repre"/>
      <w:bookmarkEnd w:id="0"/>
      <w:bookmarkEnd w:id="1"/>
      <w:r w:rsidRPr="00064C8A">
        <w:t>NORTH WALES REGIONAL PARTNERSHIP BOARD – Information for Carer/Service User Representatives</w:t>
      </w:r>
    </w:p>
    <w:p w:rsidR="00AD1449" w:rsidRPr="00064C8A" w:rsidRDefault="00AD1449">
      <w:pPr>
        <w:pStyle w:val="BodyText"/>
        <w:kinsoku w:val="0"/>
        <w:overflowPunct w:val="0"/>
        <w:rPr>
          <w:rFonts w:ascii="Arial" w:hAnsi="Arial" w:cs="Arial"/>
          <w:b/>
          <w:bCs/>
        </w:rPr>
      </w:pPr>
    </w:p>
    <w:p w:rsidR="00AD1449" w:rsidRPr="00064C8A" w:rsidRDefault="00AD1449">
      <w:pPr>
        <w:pStyle w:val="BodyText"/>
        <w:kinsoku w:val="0"/>
        <w:overflowPunct w:val="0"/>
        <w:spacing w:before="11"/>
        <w:rPr>
          <w:rFonts w:ascii="Arial" w:hAnsi="Arial" w:cs="Arial"/>
          <w:b/>
          <w:bCs/>
        </w:rPr>
      </w:pPr>
    </w:p>
    <w:p w:rsidR="00AD1449" w:rsidRPr="00064C8A" w:rsidRDefault="00AD1449" w:rsidP="00A053CE">
      <w:pPr>
        <w:pStyle w:val="ListParagraph"/>
        <w:numPr>
          <w:ilvl w:val="0"/>
          <w:numId w:val="1"/>
        </w:numPr>
        <w:kinsoku w:val="0"/>
        <w:overflowPunct w:val="0"/>
        <w:spacing w:before="1"/>
        <w:ind w:left="709" w:hanging="709"/>
        <w:rPr>
          <w:rFonts w:ascii="Arial" w:hAnsi="Arial" w:cs="Arial"/>
          <w:b/>
          <w:bCs/>
        </w:rPr>
      </w:pPr>
      <w:r w:rsidRPr="00064C8A">
        <w:rPr>
          <w:rFonts w:ascii="Arial" w:hAnsi="Arial" w:cs="Arial"/>
          <w:b/>
          <w:bCs/>
        </w:rPr>
        <w:t>BACKGROUND</w:t>
      </w:r>
    </w:p>
    <w:p w:rsidR="00AD1449" w:rsidRPr="00064C8A" w:rsidRDefault="00AD1449" w:rsidP="00A053CE">
      <w:pPr>
        <w:pStyle w:val="BodyText"/>
        <w:kinsoku w:val="0"/>
        <w:overflowPunct w:val="0"/>
        <w:spacing w:before="11"/>
        <w:ind w:hanging="972"/>
        <w:rPr>
          <w:rFonts w:ascii="Arial" w:hAnsi="Arial" w:cs="Arial"/>
          <w:b/>
          <w:bCs/>
        </w:rPr>
      </w:pPr>
    </w:p>
    <w:p w:rsidR="00AD1449" w:rsidRPr="00064C8A" w:rsidRDefault="00AD1449" w:rsidP="00A053CE">
      <w:pPr>
        <w:pStyle w:val="ListParagraph"/>
        <w:numPr>
          <w:ilvl w:val="1"/>
          <w:numId w:val="1"/>
        </w:numPr>
        <w:tabs>
          <w:tab w:val="left" w:pos="687"/>
        </w:tabs>
        <w:kinsoku w:val="0"/>
        <w:overflowPunct w:val="0"/>
        <w:spacing w:line="276" w:lineRule="auto"/>
        <w:ind w:right="1163" w:hanging="686"/>
        <w:rPr>
          <w:rFonts w:ascii="Arial" w:hAnsi="Arial" w:cs="Arial"/>
        </w:rPr>
      </w:pPr>
      <w:r w:rsidRPr="00064C8A">
        <w:rPr>
          <w:rFonts w:ascii="Arial" w:hAnsi="Arial" w:cs="Arial"/>
        </w:rPr>
        <w:t>Regional Boards are a legislative requirement under the Social Services and Well-being (Wales) Act 2014 (Part 9) and the Partnership Arrangements (Wales) Regulations</w:t>
      </w:r>
      <w:r w:rsidRPr="00064C8A">
        <w:rPr>
          <w:rFonts w:ascii="Arial" w:hAnsi="Arial" w:cs="Arial"/>
          <w:spacing w:val="-24"/>
        </w:rPr>
        <w:t xml:space="preserve"> </w:t>
      </w:r>
      <w:r w:rsidRPr="00064C8A">
        <w:rPr>
          <w:rFonts w:ascii="Arial" w:hAnsi="Arial" w:cs="Arial"/>
        </w:rPr>
        <w:t>2015.</w:t>
      </w:r>
    </w:p>
    <w:p w:rsidR="00AD1449" w:rsidRPr="00064C8A" w:rsidRDefault="00AD1449" w:rsidP="00A053CE">
      <w:pPr>
        <w:pStyle w:val="BodyText"/>
        <w:kinsoku w:val="0"/>
        <w:overflowPunct w:val="0"/>
        <w:spacing w:before="9"/>
        <w:ind w:hanging="686"/>
        <w:rPr>
          <w:rFonts w:ascii="Arial" w:hAnsi="Arial" w:cs="Arial"/>
        </w:rPr>
      </w:pPr>
    </w:p>
    <w:p w:rsidR="00AD1449" w:rsidRPr="00064C8A" w:rsidRDefault="00AD1449" w:rsidP="00A053CE">
      <w:pPr>
        <w:pStyle w:val="ListParagraph"/>
        <w:numPr>
          <w:ilvl w:val="1"/>
          <w:numId w:val="1"/>
        </w:numPr>
        <w:tabs>
          <w:tab w:val="left" w:pos="687"/>
        </w:tabs>
        <w:kinsoku w:val="0"/>
        <w:overflowPunct w:val="0"/>
        <w:spacing w:line="276" w:lineRule="auto"/>
        <w:ind w:right="1619" w:hanging="686"/>
        <w:rPr>
          <w:rFonts w:ascii="Arial" w:hAnsi="Arial" w:cs="Arial"/>
        </w:rPr>
      </w:pPr>
      <w:r w:rsidRPr="00064C8A">
        <w:rPr>
          <w:rFonts w:ascii="Arial" w:hAnsi="Arial" w:cs="Arial"/>
        </w:rPr>
        <w:t>The regulations set out by Welsh Government establishes the main requirements, purpose and responsibilities of the Regional Partnership</w:t>
      </w:r>
      <w:r w:rsidRPr="00064C8A">
        <w:rPr>
          <w:rFonts w:ascii="Arial" w:hAnsi="Arial" w:cs="Arial"/>
          <w:spacing w:val="-4"/>
        </w:rPr>
        <w:t xml:space="preserve"> </w:t>
      </w:r>
      <w:r w:rsidRPr="00064C8A">
        <w:rPr>
          <w:rFonts w:ascii="Arial" w:hAnsi="Arial" w:cs="Arial"/>
        </w:rPr>
        <w:t>Board.</w:t>
      </w:r>
    </w:p>
    <w:p w:rsidR="00AD1449" w:rsidRPr="00064C8A" w:rsidRDefault="00AD1449">
      <w:pPr>
        <w:pStyle w:val="BodyText"/>
        <w:kinsoku w:val="0"/>
        <w:overflowPunct w:val="0"/>
        <w:rPr>
          <w:rFonts w:ascii="Arial" w:hAnsi="Arial" w:cs="Arial"/>
        </w:rPr>
      </w:pPr>
    </w:p>
    <w:p w:rsidR="00AD1449" w:rsidRPr="00064C8A" w:rsidRDefault="00AD1449">
      <w:pPr>
        <w:pStyle w:val="BodyText"/>
        <w:kinsoku w:val="0"/>
        <w:overflowPunct w:val="0"/>
        <w:spacing w:before="7"/>
        <w:rPr>
          <w:rFonts w:ascii="Arial" w:hAnsi="Arial" w:cs="Arial"/>
        </w:rPr>
      </w:pPr>
    </w:p>
    <w:p w:rsidR="00AD1449" w:rsidRPr="00064C8A" w:rsidRDefault="00AD1449" w:rsidP="00A053CE">
      <w:pPr>
        <w:pStyle w:val="Heading2"/>
        <w:numPr>
          <w:ilvl w:val="0"/>
          <w:numId w:val="1"/>
        </w:numPr>
        <w:kinsoku w:val="0"/>
        <w:overflowPunct w:val="0"/>
        <w:ind w:hanging="972"/>
      </w:pPr>
      <w:r w:rsidRPr="00064C8A">
        <w:t>PURPOSE</w:t>
      </w:r>
    </w:p>
    <w:p w:rsidR="00AD1449" w:rsidRPr="00064C8A" w:rsidRDefault="00AD1449">
      <w:pPr>
        <w:pStyle w:val="BodyText"/>
        <w:kinsoku w:val="0"/>
        <w:overflowPunct w:val="0"/>
        <w:spacing w:before="6"/>
        <w:rPr>
          <w:rFonts w:ascii="Arial" w:hAnsi="Arial" w:cs="Arial"/>
          <w:b/>
          <w:bCs/>
        </w:rPr>
      </w:pPr>
    </w:p>
    <w:p w:rsidR="00AD1449" w:rsidRPr="00064C8A" w:rsidRDefault="00AD1449" w:rsidP="00A053CE">
      <w:pPr>
        <w:pStyle w:val="ListParagraph"/>
        <w:numPr>
          <w:ilvl w:val="1"/>
          <w:numId w:val="1"/>
        </w:numPr>
        <w:tabs>
          <w:tab w:val="left" w:pos="687"/>
        </w:tabs>
        <w:kinsoku w:val="0"/>
        <w:overflowPunct w:val="0"/>
        <w:spacing w:line="278" w:lineRule="auto"/>
        <w:ind w:right="1643" w:hanging="686"/>
        <w:rPr>
          <w:rFonts w:ascii="Arial" w:hAnsi="Arial" w:cs="Arial"/>
        </w:rPr>
      </w:pPr>
      <w:r w:rsidRPr="00064C8A">
        <w:rPr>
          <w:rFonts w:ascii="Arial" w:hAnsi="Arial" w:cs="Arial"/>
        </w:rPr>
        <w:t>The Board will provide strategic advice and guidance; be supportive and enabling whilst also constructively challenge, specifically in relation to</w:t>
      </w:r>
      <w:r w:rsidRPr="00064C8A">
        <w:rPr>
          <w:rFonts w:ascii="Arial" w:hAnsi="Arial" w:cs="Arial"/>
          <w:spacing w:val="-9"/>
        </w:rPr>
        <w:t xml:space="preserve"> </w:t>
      </w:r>
      <w:r w:rsidRPr="00064C8A">
        <w:rPr>
          <w:rFonts w:ascii="Arial" w:hAnsi="Arial" w:cs="Arial"/>
        </w:rPr>
        <w:t>:</w:t>
      </w:r>
    </w:p>
    <w:p w:rsidR="00AD1449" w:rsidRPr="00064C8A" w:rsidRDefault="00AD1449" w:rsidP="00A053CE">
      <w:pPr>
        <w:pStyle w:val="ListParagraph"/>
        <w:numPr>
          <w:ilvl w:val="2"/>
          <w:numId w:val="1"/>
        </w:numPr>
        <w:kinsoku w:val="0"/>
        <w:overflowPunct w:val="0"/>
        <w:spacing w:before="193" w:line="276" w:lineRule="auto"/>
        <w:ind w:left="1134" w:right="1906" w:hanging="425"/>
        <w:rPr>
          <w:rFonts w:ascii="Arial" w:hAnsi="Arial" w:cs="Arial"/>
        </w:rPr>
      </w:pPr>
      <w:r w:rsidRPr="00064C8A">
        <w:rPr>
          <w:rFonts w:ascii="Arial" w:hAnsi="Arial" w:cs="Arial"/>
        </w:rPr>
        <w:t>Responding to the population assessment in accordance with section 14 of the Act;</w:t>
      </w:r>
    </w:p>
    <w:p w:rsidR="00AD1449" w:rsidRPr="00064C8A" w:rsidRDefault="00AD1449" w:rsidP="00A053CE">
      <w:pPr>
        <w:pStyle w:val="ListParagraph"/>
        <w:numPr>
          <w:ilvl w:val="2"/>
          <w:numId w:val="1"/>
        </w:numPr>
        <w:tabs>
          <w:tab w:val="left" w:pos="687"/>
        </w:tabs>
        <w:kinsoku w:val="0"/>
        <w:overflowPunct w:val="0"/>
        <w:spacing w:line="276" w:lineRule="auto"/>
        <w:ind w:left="1134" w:right="1494" w:hanging="425"/>
        <w:rPr>
          <w:rFonts w:ascii="Arial" w:hAnsi="Arial" w:cs="Arial"/>
        </w:rPr>
      </w:pPr>
      <w:r w:rsidRPr="00064C8A">
        <w:rPr>
          <w:rFonts w:ascii="Arial" w:hAnsi="Arial" w:cs="Arial"/>
        </w:rPr>
        <w:t>Implementing the plans for each of the local authority areas covered by the Board under section 14A of the</w:t>
      </w:r>
      <w:r w:rsidRPr="00064C8A">
        <w:rPr>
          <w:rFonts w:ascii="Arial" w:hAnsi="Arial" w:cs="Arial"/>
          <w:spacing w:val="-3"/>
        </w:rPr>
        <w:t xml:space="preserve"> </w:t>
      </w:r>
      <w:r w:rsidRPr="00064C8A">
        <w:rPr>
          <w:rFonts w:ascii="Arial" w:hAnsi="Arial" w:cs="Arial"/>
        </w:rPr>
        <w:t>Act;</w:t>
      </w:r>
    </w:p>
    <w:p w:rsidR="00AD1449" w:rsidRPr="00064C8A" w:rsidRDefault="00AD1449" w:rsidP="00A053CE">
      <w:pPr>
        <w:pStyle w:val="ListParagraph"/>
        <w:numPr>
          <w:ilvl w:val="2"/>
          <w:numId w:val="1"/>
        </w:numPr>
        <w:tabs>
          <w:tab w:val="left" w:pos="687"/>
        </w:tabs>
        <w:kinsoku w:val="0"/>
        <w:overflowPunct w:val="0"/>
        <w:spacing w:line="276" w:lineRule="auto"/>
        <w:ind w:left="1134" w:right="1816" w:hanging="425"/>
        <w:rPr>
          <w:rFonts w:ascii="Arial" w:hAnsi="Arial" w:cs="Arial"/>
        </w:rPr>
      </w:pPr>
      <w:r w:rsidRPr="00064C8A">
        <w:rPr>
          <w:rFonts w:ascii="Arial" w:hAnsi="Arial" w:cs="Arial"/>
        </w:rPr>
        <w:t>Ensuring the partnership bodies provide sufficient resources for the partnership arrangements in accordance with their powers under section 167 of the</w:t>
      </w:r>
      <w:r w:rsidRPr="00064C8A">
        <w:rPr>
          <w:rFonts w:ascii="Arial" w:hAnsi="Arial" w:cs="Arial"/>
          <w:spacing w:val="-18"/>
        </w:rPr>
        <w:t xml:space="preserve"> </w:t>
      </w:r>
      <w:r w:rsidRPr="00064C8A">
        <w:rPr>
          <w:rFonts w:ascii="Arial" w:hAnsi="Arial" w:cs="Arial"/>
        </w:rPr>
        <w:t>Act;</w:t>
      </w:r>
    </w:p>
    <w:p w:rsidR="00AD1449" w:rsidRPr="00064C8A" w:rsidRDefault="00AD1449" w:rsidP="00A053CE">
      <w:pPr>
        <w:pStyle w:val="ListParagraph"/>
        <w:numPr>
          <w:ilvl w:val="2"/>
          <w:numId w:val="1"/>
        </w:numPr>
        <w:tabs>
          <w:tab w:val="left" w:pos="687"/>
        </w:tabs>
        <w:kinsoku w:val="0"/>
        <w:overflowPunct w:val="0"/>
        <w:spacing w:before="1"/>
        <w:ind w:left="1134" w:hanging="425"/>
        <w:rPr>
          <w:rFonts w:ascii="Arial" w:hAnsi="Arial" w:cs="Arial"/>
        </w:rPr>
      </w:pPr>
      <w:r w:rsidRPr="00064C8A">
        <w:rPr>
          <w:rFonts w:ascii="Arial" w:hAnsi="Arial" w:cs="Arial"/>
        </w:rPr>
        <w:t>Promoting the establishment of pooled funds where</w:t>
      </w:r>
      <w:r w:rsidRPr="00064C8A">
        <w:rPr>
          <w:rFonts w:ascii="Arial" w:hAnsi="Arial" w:cs="Arial"/>
          <w:spacing w:val="-5"/>
        </w:rPr>
        <w:t xml:space="preserve"> </w:t>
      </w:r>
      <w:r w:rsidRPr="00064C8A">
        <w:rPr>
          <w:rFonts w:ascii="Arial" w:hAnsi="Arial" w:cs="Arial"/>
        </w:rPr>
        <w:t>appropriate;</w:t>
      </w:r>
    </w:p>
    <w:p w:rsidR="00AD1449" w:rsidRPr="00064C8A" w:rsidRDefault="00AD1449" w:rsidP="00A053CE">
      <w:pPr>
        <w:pStyle w:val="ListParagraph"/>
        <w:numPr>
          <w:ilvl w:val="2"/>
          <w:numId w:val="1"/>
        </w:numPr>
        <w:tabs>
          <w:tab w:val="left" w:pos="687"/>
        </w:tabs>
        <w:kinsoku w:val="0"/>
        <w:overflowPunct w:val="0"/>
        <w:spacing w:before="43" w:line="276" w:lineRule="auto"/>
        <w:ind w:left="1134" w:right="1359" w:hanging="425"/>
        <w:rPr>
          <w:rFonts w:ascii="Arial" w:hAnsi="Arial" w:cs="Arial"/>
        </w:rPr>
      </w:pPr>
      <w:r w:rsidRPr="00064C8A">
        <w:rPr>
          <w:rFonts w:ascii="Arial" w:hAnsi="Arial" w:cs="Arial"/>
        </w:rPr>
        <w:t>Ensuring that services and resources are used in the most effective and efficient way to improve outcomes for people in their</w:t>
      </w:r>
      <w:r w:rsidRPr="00064C8A">
        <w:rPr>
          <w:rFonts w:ascii="Arial" w:hAnsi="Arial" w:cs="Arial"/>
          <w:spacing w:val="-6"/>
        </w:rPr>
        <w:t xml:space="preserve"> </w:t>
      </w:r>
      <w:r w:rsidRPr="00064C8A">
        <w:rPr>
          <w:rFonts w:ascii="Arial" w:hAnsi="Arial" w:cs="Arial"/>
        </w:rPr>
        <w:t>region;</w:t>
      </w:r>
    </w:p>
    <w:p w:rsidR="00AD1449" w:rsidRPr="00064C8A" w:rsidRDefault="00AD1449" w:rsidP="00A053CE">
      <w:pPr>
        <w:pStyle w:val="ListParagraph"/>
        <w:numPr>
          <w:ilvl w:val="2"/>
          <w:numId w:val="1"/>
        </w:numPr>
        <w:tabs>
          <w:tab w:val="left" w:pos="687"/>
        </w:tabs>
        <w:kinsoku w:val="0"/>
        <w:overflowPunct w:val="0"/>
        <w:spacing w:line="276" w:lineRule="auto"/>
        <w:ind w:left="1134" w:right="1563" w:hanging="425"/>
        <w:rPr>
          <w:rFonts w:ascii="Arial" w:hAnsi="Arial" w:cs="Arial"/>
        </w:rPr>
      </w:pPr>
      <w:r w:rsidRPr="00064C8A">
        <w:rPr>
          <w:rFonts w:ascii="Arial" w:hAnsi="Arial" w:cs="Arial"/>
        </w:rPr>
        <w:t>Preparing an annual report for Welsh Ministers on the extent to which the board’s objectives have been</w:t>
      </w:r>
      <w:r w:rsidRPr="00064C8A">
        <w:rPr>
          <w:rFonts w:ascii="Arial" w:hAnsi="Arial" w:cs="Arial"/>
          <w:spacing w:val="-5"/>
        </w:rPr>
        <w:t xml:space="preserve"> </w:t>
      </w:r>
      <w:r w:rsidRPr="00064C8A">
        <w:rPr>
          <w:rFonts w:ascii="Arial" w:hAnsi="Arial" w:cs="Arial"/>
        </w:rPr>
        <w:t>achieved;</w:t>
      </w:r>
    </w:p>
    <w:p w:rsidR="00AD1449" w:rsidRPr="00064C8A" w:rsidRDefault="00AD1449" w:rsidP="00A053CE">
      <w:pPr>
        <w:pStyle w:val="ListParagraph"/>
        <w:numPr>
          <w:ilvl w:val="2"/>
          <w:numId w:val="1"/>
        </w:numPr>
        <w:tabs>
          <w:tab w:val="left" w:pos="687"/>
        </w:tabs>
        <w:kinsoku w:val="0"/>
        <w:overflowPunct w:val="0"/>
        <w:spacing w:line="276" w:lineRule="auto"/>
        <w:ind w:left="1134" w:right="1204" w:hanging="425"/>
        <w:rPr>
          <w:rFonts w:ascii="Arial" w:hAnsi="Arial" w:cs="Arial"/>
        </w:rPr>
      </w:pPr>
      <w:r w:rsidRPr="00064C8A">
        <w:rPr>
          <w:rFonts w:ascii="Arial" w:hAnsi="Arial" w:cs="Arial"/>
        </w:rPr>
        <w:t>Providing strategic leadership to ensure that information is shared and used effectively to improve the delivery of services, care and support, using technology and common systems to underpin</w:t>
      </w:r>
      <w:r w:rsidRPr="00064C8A">
        <w:rPr>
          <w:rFonts w:ascii="Arial" w:hAnsi="Arial" w:cs="Arial"/>
          <w:spacing w:val="-1"/>
        </w:rPr>
        <w:t xml:space="preserve"> </w:t>
      </w:r>
      <w:r w:rsidRPr="00064C8A">
        <w:rPr>
          <w:rFonts w:ascii="Arial" w:hAnsi="Arial" w:cs="Arial"/>
        </w:rPr>
        <w:t>this</w:t>
      </w:r>
    </w:p>
    <w:p w:rsidR="00AD1449" w:rsidRPr="00064C8A" w:rsidRDefault="00AD1449">
      <w:pPr>
        <w:pStyle w:val="BodyText"/>
        <w:kinsoku w:val="0"/>
        <w:overflowPunct w:val="0"/>
        <w:spacing w:before="7"/>
        <w:rPr>
          <w:rFonts w:ascii="Arial" w:hAnsi="Arial" w:cs="Arial"/>
        </w:rPr>
      </w:pPr>
    </w:p>
    <w:p w:rsidR="00AD1449" w:rsidRPr="00064C8A" w:rsidRDefault="00AD1449" w:rsidP="00A053CE">
      <w:pPr>
        <w:pStyle w:val="ListParagraph"/>
        <w:numPr>
          <w:ilvl w:val="1"/>
          <w:numId w:val="1"/>
        </w:numPr>
        <w:kinsoku w:val="0"/>
        <w:overflowPunct w:val="0"/>
        <w:ind w:hanging="686"/>
        <w:rPr>
          <w:rFonts w:ascii="Arial" w:hAnsi="Arial" w:cs="Arial"/>
        </w:rPr>
      </w:pPr>
      <w:r w:rsidRPr="00064C8A">
        <w:rPr>
          <w:rFonts w:ascii="Arial" w:hAnsi="Arial" w:cs="Arial"/>
        </w:rPr>
        <w:t>The Regional Board will prioritise the integration of services in relation</w:t>
      </w:r>
      <w:r w:rsidRPr="00064C8A">
        <w:rPr>
          <w:rFonts w:ascii="Arial" w:hAnsi="Arial" w:cs="Arial"/>
          <w:spacing w:val="-14"/>
        </w:rPr>
        <w:t xml:space="preserve"> </w:t>
      </w:r>
      <w:r w:rsidRPr="00064C8A">
        <w:rPr>
          <w:rFonts w:ascii="Arial" w:hAnsi="Arial" w:cs="Arial"/>
        </w:rPr>
        <w:t>to:</w:t>
      </w:r>
    </w:p>
    <w:p w:rsidR="00AD1449" w:rsidRPr="00064C8A" w:rsidRDefault="00AD1449">
      <w:pPr>
        <w:pStyle w:val="BodyText"/>
        <w:kinsoku w:val="0"/>
        <w:overflowPunct w:val="0"/>
        <w:rPr>
          <w:rFonts w:ascii="Arial" w:hAnsi="Arial" w:cs="Arial"/>
        </w:rPr>
      </w:pPr>
    </w:p>
    <w:p w:rsidR="00AD1449" w:rsidRPr="00064C8A" w:rsidRDefault="00AD1449" w:rsidP="00A053CE">
      <w:pPr>
        <w:pStyle w:val="ListParagraph"/>
        <w:numPr>
          <w:ilvl w:val="2"/>
          <w:numId w:val="1"/>
        </w:numPr>
        <w:kinsoku w:val="0"/>
        <w:overflowPunct w:val="0"/>
        <w:ind w:left="1134" w:hanging="425"/>
        <w:rPr>
          <w:rFonts w:ascii="Arial" w:hAnsi="Arial" w:cs="Arial"/>
        </w:rPr>
      </w:pPr>
      <w:r w:rsidRPr="00064C8A">
        <w:rPr>
          <w:rFonts w:ascii="Arial" w:hAnsi="Arial" w:cs="Arial"/>
        </w:rPr>
        <w:t>Older people with complex needs and long term conditions, including</w:t>
      </w:r>
      <w:r w:rsidRPr="00064C8A">
        <w:rPr>
          <w:rFonts w:ascii="Arial" w:hAnsi="Arial" w:cs="Arial"/>
          <w:spacing w:val="-12"/>
        </w:rPr>
        <w:t xml:space="preserve"> </w:t>
      </w:r>
      <w:r w:rsidRPr="00064C8A">
        <w:rPr>
          <w:rFonts w:ascii="Arial" w:hAnsi="Arial" w:cs="Arial"/>
        </w:rPr>
        <w:t>dementia;</w:t>
      </w:r>
    </w:p>
    <w:p w:rsidR="00AD1449" w:rsidRPr="00064C8A" w:rsidRDefault="00AD1449" w:rsidP="00A053CE">
      <w:pPr>
        <w:pStyle w:val="ListParagraph"/>
        <w:numPr>
          <w:ilvl w:val="2"/>
          <w:numId w:val="1"/>
        </w:numPr>
        <w:kinsoku w:val="0"/>
        <w:overflowPunct w:val="0"/>
        <w:spacing w:before="45"/>
        <w:ind w:left="1134" w:hanging="425"/>
        <w:rPr>
          <w:rFonts w:ascii="Arial" w:hAnsi="Arial" w:cs="Arial"/>
        </w:rPr>
      </w:pPr>
      <w:r w:rsidRPr="00064C8A">
        <w:rPr>
          <w:rFonts w:ascii="Arial" w:hAnsi="Arial" w:cs="Arial"/>
        </w:rPr>
        <w:t>People with learning</w:t>
      </w:r>
      <w:r w:rsidRPr="00064C8A">
        <w:rPr>
          <w:rFonts w:ascii="Arial" w:hAnsi="Arial" w:cs="Arial"/>
          <w:spacing w:val="-3"/>
        </w:rPr>
        <w:t xml:space="preserve"> </w:t>
      </w:r>
      <w:r w:rsidRPr="00064C8A">
        <w:rPr>
          <w:rFonts w:ascii="Arial" w:hAnsi="Arial" w:cs="Arial"/>
        </w:rPr>
        <w:t>disabilities;</w:t>
      </w:r>
    </w:p>
    <w:p w:rsidR="00AD1449" w:rsidRPr="00064C8A" w:rsidRDefault="00AD1449" w:rsidP="00A053CE">
      <w:pPr>
        <w:pStyle w:val="ListParagraph"/>
        <w:numPr>
          <w:ilvl w:val="2"/>
          <w:numId w:val="1"/>
        </w:numPr>
        <w:kinsoku w:val="0"/>
        <w:overflowPunct w:val="0"/>
        <w:spacing w:before="42"/>
        <w:ind w:left="1134" w:hanging="425"/>
        <w:rPr>
          <w:rFonts w:ascii="Arial" w:hAnsi="Arial" w:cs="Arial"/>
        </w:rPr>
      </w:pPr>
      <w:r w:rsidRPr="00064C8A">
        <w:rPr>
          <w:rFonts w:ascii="Arial" w:hAnsi="Arial" w:cs="Arial"/>
        </w:rPr>
        <w:t>Carers, including young</w:t>
      </w:r>
      <w:r w:rsidRPr="00064C8A">
        <w:rPr>
          <w:rFonts w:ascii="Arial" w:hAnsi="Arial" w:cs="Arial"/>
          <w:spacing w:val="-2"/>
        </w:rPr>
        <w:t xml:space="preserve"> </w:t>
      </w:r>
      <w:r w:rsidRPr="00064C8A">
        <w:rPr>
          <w:rFonts w:ascii="Arial" w:hAnsi="Arial" w:cs="Arial"/>
        </w:rPr>
        <w:t>carers;</w:t>
      </w:r>
    </w:p>
    <w:p w:rsidR="00AD1449" w:rsidRPr="00064C8A" w:rsidRDefault="00AD1449" w:rsidP="00A053CE">
      <w:pPr>
        <w:pStyle w:val="ListParagraph"/>
        <w:numPr>
          <w:ilvl w:val="2"/>
          <w:numId w:val="1"/>
        </w:numPr>
        <w:kinsoku w:val="0"/>
        <w:overflowPunct w:val="0"/>
        <w:spacing w:before="42"/>
        <w:ind w:left="1134" w:hanging="425"/>
        <w:rPr>
          <w:rFonts w:ascii="Arial" w:hAnsi="Arial" w:cs="Arial"/>
        </w:rPr>
        <w:sectPr w:rsidR="00AD1449" w:rsidRPr="00064C8A" w:rsidSect="006704FF">
          <w:pgSz w:w="11910" w:h="16840"/>
          <w:pgMar w:top="851" w:right="300" w:bottom="280" w:left="1320" w:header="720" w:footer="720" w:gutter="0"/>
          <w:cols w:space="720"/>
          <w:noEndnote/>
        </w:sectPr>
      </w:pPr>
    </w:p>
    <w:p w:rsidR="00AD1449" w:rsidRPr="00064C8A" w:rsidRDefault="00AD1449" w:rsidP="00A053CE">
      <w:pPr>
        <w:pStyle w:val="ListParagraph"/>
        <w:numPr>
          <w:ilvl w:val="2"/>
          <w:numId w:val="1"/>
        </w:numPr>
        <w:kinsoku w:val="0"/>
        <w:overflowPunct w:val="0"/>
        <w:spacing w:before="80"/>
        <w:ind w:left="1134" w:hanging="425"/>
        <w:rPr>
          <w:rFonts w:ascii="Arial" w:hAnsi="Arial" w:cs="Arial"/>
        </w:rPr>
      </w:pPr>
      <w:r w:rsidRPr="00064C8A">
        <w:rPr>
          <w:rFonts w:ascii="Arial" w:hAnsi="Arial" w:cs="Arial"/>
        </w:rPr>
        <w:lastRenderedPageBreak/>
        <w:t>Integrated Family Support Services;</w:t>
      </w:r>
    </w:p>
    <w:p w:rsidR="00AD1449" w:rsidRPr="00064C8A" w:rsidRDefault="00AD1449" w:rsidP="00A053CE">
      <w:pPr>
        <w:pStyle w:val="ListParagraph"/>
        <w:numPr>
          <w:ilvl w:val="2"/>
          <w:numId w:val="1"/>
        </w:numPr>
        <w:kinsoku w:val="0"/>
        <w:overflowPunct w:val="0"/>
        <w:spacing w:before="45"/>
        <w:ind w:left="1134" w:hanging="425"/>
        <w:rPr>
          <w:rFonts w:ascii="Arial" w:hAnsi="Arial" w:cs="Arial"/>
        </w:rPr>
      </w:pPr>
      <w:r w:rsidRPr="00064C8A">
        <w:rPr>
          <w:rFonts w:ascii="Arial" w:hAnsi="Arial" w:cs="Arial"/>
        </w:rPr>
        <w:t>Children with complex needs due to disability or</w:t>
      </w:r>
      <w:r w:rsidRPr="00064C8A">
        <w:rPr>
          <w:rFonts w:ascii="Arial" w:hAnsi="Arial" w:cs="Arial"/>
          <w:spacing w:val="-4"/>
        </w:rPr>
        <w:t xml:space="preserve"> </w:t>
      </w:r>
      <w:r w:rsidRPr="00064C8A">
        <w:rPr>
          <w:rFonts w:ascii="Arial" w:hAnsi="Arial" w:cs="Arial"/>
        </w:rPr>
        <w:t>illness.</w:t>
      </w:r>
    </w:p>
    <w:p w:rsidR="00AD1449" w:rsidRPr="00064C8A" w:rsidRDefault="00AD1449">
      <w:pPr>
        <w:pStyle w:val="BodyText"/>
        <w:kinsoku w:val="0"/>
        <w:overflowPunct w:val="0"/>
        <w:rPr>
          <w:rFonts w:ascii="Arial" w:hAnsi="Arial" w:cs="Arial"/>
        </w:rPr>
      </w:pPr>
    </w:p>
    <w:p w:rsidR="00AD1449" w:rsidRPr="00064C8A" w:rsidRDefault="00AD1449">
      <w:pPr>
        <w:pStyle w:val="Heading2"/>
        <w:kinsoku w:val="0"/>
        <w:overflowPunct w:val="0"/>
        <w:ind w:left="120"/>
      </w:pPr>
      <w:r w:rsidRPr="00064C8A">
        <w:t>CARER AND SERVICE USER MEMBERS RESPONSIBILITIES</w:t>
      </w:r>
    </w:p>
    <w:p w:rsidR="00AD1449" w:rsidRPr="00064C8A" w:rsidRDefault="00AD1449">
      <w:pPr>
        <w:pStyle w:val="BodyText"/>
        <w:kinsoku w:val="0"/>
        <w:overflowPunct w:val="0"/>
        <w:spacing w:before="11"/>
        <w:rPr>
          <w:rFonts w:ascii="Arial" w:hAnsi="Arial" w:cs="Arial"/>
          <w:b/>
          <w:bCs/>
        </w:rPr>
      </w:pPr>
    </w:p>
    <w:p w:rsidR="00AD1449" w:rsidRPr="00064C8A" w:rsidRDefault="00A053CE">
      <w:pPr>
        <w:pStyle w:val="BodyText"/>
        <w:tabs>
          <w:tab w:val="left" w:pos="686"/>
        </w:tabs>
        <w:kinsoku w:val="0"/>
        <w:overflowPunct w:val="0"/>
        <w:spacing w:before="1"/>
        <w:ind w:left="120"/>
        <w:rPr>
          <w:rFonts w:ascii="Arial" w:hAnsi="Arial" w:cs="Arial"/>
        </w:rPr>
      </w:pPr>
      <w:r w:rsidRPr="00064C8A">
        <w:rPr>
          <w:rFonts w:ascii="Arial" w:hAnsi="Arial" w:cs="Arial"/>
          <w:b/>
        </w:rPr>
        <w:t>3.</w:t>
      </w:r>
      <w:r w:rsidR="00AD1449" w:rsidRPr="00064C8A">
        <w:rPr>
          <w:rFonts w:ascii="Arial" w:hAnsi="Arial" w:cs="Arial"/>
        </w:rPr>
        <w:tab/>
        <w:t>Responsibilities</w:t>
      </w:r>
      <w:r w:rsidR="00AD1449" w:rsidRPr="00064C8A">
        <w:rPr>
          <w:rFonts w:ascii="Arial" w:hAnsi="Arial" w:cs="Arial"/>
          <w:spacing w:val="-3"/>
        </w:rPr>
        <w:t xml:space="preserve"> </w:t>
      </w:r>
      <w:r w:rsidR="00AD1449" w:rsidRPr="00064C8A">
        <w:rPr>
          <w:rFonts w:ascii="Arial" w:hAnsi="Arial" w:cs="Arial"/>
        </w:rPr>
        <w:t>include;</w:t>
      </w:r>
    </w:p>
    <w:p w:rsidR="00AD1449" w:rsidRPr="00064C8A" w:rsidRDefault="00AD1449" w:rsidP="00A053CE">
      <w:pPr>
        <w:pStyle w:val="BodyText"/>
        <w:kinsoku w:val="0"/>
        <w:overflowPunct w:val="0"/>
        <w:spacing w:before="11"/>
        <w:ind w:left="1134" w:hanging="425"/>
        <w:rPr>
          <w:rFonts w:ascii="Arial" w:hAnsi="Arial" w:cs="Arial"/>
        </w:rPr>
      </w:pPr>
    </w:p>
    <w:p w:rsidR="00AD1449" w:rsidRPr="00064C8A" w:rsidRDefault="002E20B0" w:rsidP="00A053CE">
      <w:pPr>
        <w:pStyle w:val="ListParagraph"/>
        <w:numPr>
          <w:ilvl w:val="0"/>
          <w:numId w:val="2"/>
        </w:numPr>
        <w:kinsoku w:val="0"/>
        <w:overflowPunct w:val="0"/>
        <w:ind w:left="1134" w:right="1889" w:hanging="425"/>
        <w:rPr>
          <w:rFonts w:ascii="Arial" w:hAnsi="Arial" w:cs="Arial"/>
        </w:rPr>
      </w:pPr>
      <w:r w:rsidRPr="00064C8A">
        <w:rPr>
          <w:rFonts w:ascii="Arial" w:hAnsi="Arial" w:cs="Arial"/>
        </w:rPr>
        <w:t>To provide a</w:t>
      </w:r>
      <w:r w:rsidR="00AD1449" w:rsidRPr="00064C8A">
        <w:rPr>
          <w:rFonts w:ascii="Arial" w:hAnsi="Arial" w:cs="Arial"/>
        </w:rPr>
        <w:t xml:space="preserve"> Carer perspective to the business of the Regional Partnership Board</w:t>
      </w:r>
      <w:r w:rsidR="00AD1449" w:rsidRPr="00064C8A">
        <w:rPr>
          <w:rFonts w:ascii="Arial" w:hAnsi="Arial" w:cs="Arial"/>
          <w:spacing w:val="2"/>
        </w:rPr>
        <w:t xml:space="preserve"> </w:t>
      </w:r>
      <w:r w:rsidR="00AD1449" w:rsidRPr="00064C8A">
        <w:rPr>
          <w:rFonts w:ascii="Arial" w:hAnsi="Arial" w:cs="Arial"/>
        </w:rPr>
        <w:t>(RPB)</w:t>
      </w:r>
      <w:r w:rsidRPr="00064C8A">
        <w:rPr>
          <w:rFonts w:ascii="Arial" w:hAnsi="Arial" w:cs="Arial"/>
        </w:rPr>
        <w:t>, it is not required that you provide the views of broader carer’s</w:t>
      </w:r>
    </w:p>
    <w:p w:rsidR="00AD1449" w:rsidRPr="00064C8A" w:rsidRDefault="00AD1449" w:rsidP="00A053CE">
      <w:pPr>
        <w:pStyle w:val="BodyText"/>
        <w:kinsoku w:val="0"/>
        <w:overflowPunct w:val="0"/>
        <w:spacing w:before="1"/>
        <w:ind w:left="1134" w:hanging="425"/>
        <w:rPr>
          <w:rFonts w:ascii="Arial" w:hAnsi="Arial" w:cs="Arial"/>
        </w:rPr>
      </w:pPr>
    </w:p>
    <w:p w:rsidR="00AD1449" w:rsidRPr="00064C8A" w:rsidRDefault="00AD1449" w:rsidP="00A053CE">
      <w:pPr>
        <w:pStyle w:val="ListParagraph"/>
        <w:numPr>
          <w:ilvl w:val="0"/>
          <w:numId w:val="2"/>
        </w:numPr>
        <w:kinsoku w:val="0"/>
        <w:overflowPunct w:val="0"/>
        <w:ind w:left="1134" w:right="1163" w:hanging="425"/>
        <w:rPr>
          <w:rFonts w:ascii="Arial" w:hAnsi="Arial" w:cs="Arial"/>
        </w:rPr>
      </w:pPr>
      <w:r w:rsidRPr="00064C8A">
        <w:rPr>
          <w:rFonts w:ascii="Arial" w:hAnsi="Arial" w:cs="Arial"/>
        </w:rPr>
        <w:t>To contribute to discussions that take place during RPB meetings, based on your own</w:t>
      </w:r>
      <w:r w:rsidR="002E20B0" w:rsidRPr="00064C8A">
        <w:rPr>
          <w:rFonts w:ascii="Arial" w:hAnsi="Arial" w:cs="Arial"/>
        </w:rPr>
        <w:t xml:space="preserve"> experience as a C</w:t>
      </w:r>
      <w:r w:rsidRPr="00064C8A">
        <w:rPr>
          <w:rFonts w:ascii="Arial" w:hAnsi="Arial" w:cs="Arial"/>
        </w:rPr>
        <w:t>arer</w:t>
      </w:r>
    </w:p>
    <w:p w:rsidR="00AD1449" w:rsidRPr="00064C8A" w:rsidRDefault="00AD1449" w:rsidP="00A053CE">
      <w:pPr>
        <w:pStyle w:val="BodyText"/>
        <w:kinsoku w:val="0"/>
        <w:overflowPunct w:val="0"/>
        <w:spacing w:before="1"/>
        <w:ind w:left="1134" w:hanging="425"/>
        <w:rPr>
          <w:rFonts w:ascii="Arial" w:hAnsi="Arial" w:cs="Arial"/>
        </w:rPr>
      </w:pPr>
    </w:p>
    <w:p w:rsidR="00AD1449" w:rsidRPr="00064C8A" w:rsidRDefault="00AD1449" w:rsidP="00A053CE">
      <w:pPr>
        <w:pStyle w:val="ListParagraph"/>
        <w:numPr>
          <w:ilvl w:val="0"/>
          <w:numId w:val="2"/>
        </w:numPr>
        <w:kinsoku w:val="0"/>
        <w:overflowPunct w:val="0"/>
        <w:spacing w:line="237" w:lineRule="auto"/>
        <w:ind w:left="1134" w:right="1458" w:hanging="425"/>
        <w:rPr>
          <w:rFonts w:ascii="Arial" w:hAnsi="Arial" w:cs="Arial"/>
        </w:rPr>
      </w:pPr>
      <w:r w:rsidRPr="00064C8A">
        <w:rPr>
          <w:rFonts w:ascii="Arial" w:hAnsi="Arial" w:cs="Arial"/>
        </w:rPr>
        <w:t>To prepare for RPB meetings by reading the agenda and papers in advance and raising any issues for clarification with the Chair or Head of Regional</w:t>
      </w:r>
      <w:r w:rsidRPr="00064C8A">
        <w:rPr>
          <w:rFonts w:ascii="Arial" w:hAnsi="Arial" w:cs="Arial"/>
          <w:spacing w:val="-26"/>
        </w:rPr>
        <w:t xml:space="preserve"> </w:t>
      </w:r>
      <w:r w:rsidRPr="00064C8A">
        <w:rPr>
          <w:rFonts w:ascii="Arial" w:hAnsi="Arial" w:cs="Arial"/>
        </w:rPr>
        <w:t>Collaboration</w:t>
      </w:r>
    </w:p>
    <w:p w:rsidR="00AD1449" w:rsidRPr="00064C8A" w:rsidRDefault="00AD1449" w:rsidP="00A053CE">
      <w:pPr>
        <w:pStyle w:val="ListParagraph"/>
        <w:numPr>
          <w:ilvl w:val="0"/>
          <w:numId w:val="2"/>
        </w:numPr>
        <w:kinsoku w:val="0"/>
        <w:overflowPunct w:val="0"/>
        <w:spacing w:before="163"/>
        <w:ind w:left="1134" w:hanging="425"/>
        <w:rPr>
          <w:rFonts w:ascii="Arial" w:hAnsi="Arial" w:cs="Arial"/>
        </w:rPr>
      </w:pPr>
      <w:r w:rsidRPr="00064C8A">
        <w:rPr>
          <w:rFonts w:ascii="Arial" w:hAnsi="Arial" w:cs="Arial"/>
        </w:rPr>
        <w:t>To maintain the confidentiality of agenda papers, discussion and decisions</w:t>
      </w:r>
      <w:r w:rsidRPr="00064C8A">
        <w:rPr>
          <w:rFonts w:ascii="Arial" w:hAnsi="Arial" w:cs="Arial"/>
          <w:spacing w:val="-16"/>
        </w:rPr>
        <w:t xml:space="preserve"> </w:t>
      </w:r>
      <w:r w:rsidRPr="00064C8A">
        <w:rPr>
          <w:rFonts w:ascii="Arial" w:hAnsi="Arial" w:cs="Arial"/>
        </w:rPr>
        <w:t>made</w:t>
      </w:r>
    </w:p>
    <w:p w:rsidR="00AD1449" w:rsidRPr="00064C8A" w:rsidRDefault="00AD1449" w:rsidP="00A053CE">
      <w:pPr>
        <w:pStyle w:val="BodyText"/>
        <w:kinsoku w:val="0"/>
        <w:overflowPunct w:val="0"/>
        <w:spacing w:before="1"/>
        <w:ind w:left="1134" w:hanging="425"/>
        <w:rPr>
          <w:rFonts w:ascii="Arial" w:hAnsi="Arial" w:cs="Arial"/>
        </w:rPr>
      </w:pPr>
    </w:p>
    <w:p w:rsidR="00AD1449" w:rsidRPr="00064C8A" w:rsidRDefault="00AD1449" w:rsidP="00A053CE">
      <w:pPr>
        <w:pStyle w:val="ListParagraph"/>
        <w:numPr>
          <w:ilvl w:val="0"/>
          <w:numId w:val="2"/>
        </w:numPr>
        <w:kinsoku w:val="0"/>
        <w:overflowPunct w:val="0"/>
        <w:ind w:left="1134" w:hanging="425"/>
        <w:rPr>
          <w:rFonts w:ascii="Arial" w:hAnsi="Arial" w:cs="Arial"/>
        </w:rPr>
      </w:pPr>
      <w:r w:rsidRPr="00064C8A">
        <w:rPr>
          <w:rFonts w:ascii="Arial" w:hAnsi="Arial" w:cs="Arial"/>
        </w:rPr>
        <w:t>To attend RPB</w:t>
      </w:r>
      <w:r w:rsidRPr="00064C8A">
        <w:rPr>
          <w:rFonts w:ascii="Arial" w:hAnsi="Arial" w:cs="Arial"/>
          <w:spacing w:val="-2"/>
        </w:rPr>
        <w:t xml:space="preserve"> </w:t>
      </w:r>
      <w:r w:rsidRPr="00064C8A">
        <w:rPr>
          <w:rFonts w:ascii="Arial" w:hAnsi="Arial" w:cs="Arial"/>
        </w:rPr>
        <w:t>meetings</w:t>
      </w:r>
      <w:r w:rsidR="002E20B0" w:rsidRPr="00064C8A">
        <w:rPr>
          <w:rFonts w:ascii="Arial" w:hAnsi="Arial" w:cs="Arial"/>
        </w:rPr>
        <w:t xml:space="preserve"> which are being held virtually via skype or Teams platforms</w:t>
      </w:r>
      <w:r w:rsidR="00E54BBB" w:rsidRPr="00064C8A">
        <w:rPr>
          <w:rFonts w:ascii="Arial" w:hAnsi="Arial" w:cs="Arial"/>
        </w:rPr>
        <w:t xml:space="preserve"> at present</w:t>
      </w:r>
    </w:p>
    <w:p w:rsidR="00AD1449" w:rsidRPr="00064C8A" w:rsidRDefault="00AD1449" w:rsidP="00A053CE">
      <w:pPr>
        <w:pStyle w:val="BodyText"/>
        <w:kinsoku w:val="0"/>
        <w:overflowPunct w:val="0"/>
        <w:spacing w:before="11"/>
        <w:ind w:left="1134" w:hanging="425"/>
        <w:rPr>
          <w:rFonts w:ascii="Arial" w:hAnsi="Arial" w:cs="Arial"/>
        </w:rPr>
      </w:pPr>
    </w:p>
    <w:p w:rsidR="00AD1449" w:rsidRPr="00064C8A" w:rsidRDefault="00AD1449" w:rsidP="00A053CE">
      <w:pPr>
        <w:pStyle w:val="ListParagraph"/>
        <w:numPr>
          <w:ilvl w:val="0"/>
          <w:numId w:val="2"/>
        </w:numPr>
        <w:kinsoku w:val="0"/>
        <w:overflowPunct w:val="0"/>
        <w:spacing w:before="1"/>
        <w:ind w:left="1134" w:right="1136" w:hanging="425"/>
        <w:rPr>
          <w:rFonts w:ascii="Arial" w:hAnsi="Arial" w:cs="Arial"/>
        </w:rPr>
      </w:pPr>
      <w:r w:rsidRPr="00064C8A">
        <w:rPr>
          <w:rFonts w:ascii="Arial" w:hAnsi="Arial" w:cs="Arial"/>
        </w:rPr>
        <w:t>To make sure you understand the priorities and objectives of the RPB and communicate them to others as</w:t>
      </w:r>
      <w:r w:rsidRPr="00064C8A">
        <w:rPr>
          <w:rFonts w:ascii="Arial" w:hAnsi="Arial" w:cs="Arial"/>
          <w:spacing w:val="-5"/>
        </w:rPr>
        <w:t xml:space="preserve"> </w:t>
      </w:r>
      <w:r w:rsidRPr="00064C8A">
        <w:rPr>
          <w:rFonts w:ascii="Arial" w:hAnsi="Arial" w:cs="Arial"/>
        </w:rPr>
        <w:t>required</w:t>
      </w:r>
    </w:p>
    <w:p w:rsidR="00AD1449" w:rsidRPr="00064C8A" w:rsidRDefault="00AD1449" w:rsidP="00A053CE">
      <w:pPr>
        <w:pStyle w:val="BodyText"/>
        <w:kinsoku w:val="0"/>
        <w:overflowPunct w:val="0"/>
        <w:ind w:left="1134" w:hanging="425"/>
        <w:rPr>
          <w:rFonts w:ascii="Arial" w:hAnsi="Arial" w:cs="Arial"/>
        </w:rPr>
      </w:pPr>
    </w:p>
    <w:p w:rsidR="00AD1449" w:rsidRPr="00064C8A" w:rsidRDefault="00AD1449" w:rsidP="00A053CE">
      <w:pPr>
        <w:pStyle w:val="ListParagraph"/>
        <w:numPr>
          <w:ilvl w:val="0"/>
          <w:numId w:val="2"/>
        </w:numPr>
        <w:tabs>
          <w:tab w:val="left" w:pos="687"/>
        </w:tabs>
        <w:kinsoku w:val="0"/>
        <w:overflowPunct w:val="0"/>
        <w:spacing w:before="1"/>
        <w:ind w:left="1134" w:hanging="425"/>
        <w:rPr>
          <w:rFonts w:ascii="Arial" w:hAnsi="Arial" w:cs="Arial"/>
        </w:rPr>
      </w:pPr>
      <w:r w:rsidRPr="00064C8A">
        <w:rPr>
          <w:rFonts w:ascii="Arial" w:hAnsi="Arial" w:cs="Arial"/>
        </w:rPr>
        <w:t>To provide a link between the RPB and other service users/carers as</w:t>
      </w:r>
      <w:r w:rsidRPr="00064C8A">
        <w:rPr>
          <w:rFonts w:ascii="Arial" w:hAnsi="Arial" w:cs="Arial"/>
          <w:spacing w:val="-9"/>
        </w:rPr>
        <w:t xml:space="preserve"> </w:t>
      </w:r>
      <w:r w:rsidRPr="00064C8A">
        <w:rPr>
          <w:rFonts w:ascii="Arial" w:hAnsi="Arial" w:cs="Arial"/>
        </w:rPr>
        <w:t>required</w:t>
      </w:r>
    </w:p>
    <w:p w:rsidR="002E20B0" w:rsidRPr="00064C8A" w:rsidRDefault="002E20B0" w:rsidP="00A053CE">
      <w:pPr>
        <w:pStyle w:val="ListParagraph"/>
        <w:ind w:left="1134" w:hanging="425"/>
        <w:rPr>
          <w:rFonts w:ascii="Arial" w:hAnsi="Arial" w:cs="Arial"/>
        </w:rPr>
      </w:pPr>
    </w:p>
    <w:p w:rsidR="002E20B0" w:rsidRPr="00064C8A" w:rsidRDefault="002E20B0" w:rsidP="00A053CE">
      <w:pPr>
        <w:pStyle w:val="ListParagraph"/>
        <w:numPr>
          <w:ilvl w:val="0"/>
          <w:numId w:val="2"/>
        </w:numPr>
        <w:tabs>
          <w:tab w:val="left" w:pos="687"/>
        </w:tabs>
        <w:kinsoku w:val="0"/>
        <w:overflowPunct w:val="0"/>
        <w:spacing w:before="1"/>
        <w:ind w:left="1134" w:hanging="425"/>
        <w:rPr>
          <w:rFonts w:ascii="Arial" w:hAnsi="Arial" w:cs="Arial"/>
        </w:rPr>
      </w:pPr>
      <w:r w:rsidRPr="00064C8A">
        <w:rPr>
          <w:rFonts w:ascii="Arial" w:hAnsi="Arial" w:cs="Arial"/>
        </w:rPr>
        <w:t>To become a member of the regional carer’s group if your capacity allows for this</w:t>
      </w:r>
    </w:p>
    <w:p w:rsidR="002E20B0" w:rsidRPr="00064C8A" w:rsidRDefault="002E20B0" w:rsidP="00A053CE">
      <w:pPr>
        <w:pStyle w:val="ListParagraph"/>
        <w:ind w:left="1134" w:hanging="425"/>
        <w:rPr>
          <w:rFonts w:ascii="Arial" w:hAnsi="Arial" w:cs="Arial"/>
        </w:rPr>
      </w:pPr>
    </w:p>
    <w:p w:rsidR="002E20B0" w:rsidRPr="00064C8A" w:rsidRDefault="002E20B0" w:rsidP="00A053CE">
      <w:pPr>
        <w:pStyle w:val="ListParagraph"/>
        <w:numPr>
          <w:ilvl w:val="0"/>
          <w:numId w:val="2"/>
        </w:numPr>
        <w:tabs>
          <w:tab w:val="left" w:pos="687"/>
        </w:tabs>
        <w:kinsoku w:val="0"/>
        <w:overflowPunct w:val="0"/>
        <w:spacing w:before="1"/>
        <w:ind w:left="1134" w:hanging="425"/>
        <w:rPr>
          <w:rFonts w:ascii="Arial" w:hAnsi="Arial" w:cs="Arial"/>
        </w:rPr>
      </w:pPr>
      <w:r w:rsidRPr="00064C8A">
        <w:rPr>
          <w:rFonts w:ascii="Arial" w:hAnsi="Arial" w:cs="Arial"/>
        </w:rPr>
        <w:t xml:space="preserve">To join national meetings organised by national Carer’s organisations or Welsh Government if your capacity allows for this.  </w:t>
      </w:r>
    </w:p>
    <w:p w:rsidR="00AD1449" w:rsidRPr="00064C8A" w:rsidRDefault="00AD1449">
      <w:pPr>
        <w:pStyle w:val="BodyText"/>
        <w:kinsoku w:val="0"/>
        <w:overflowPunct w:val="0"/>
        <w:spacing w:before="11"/>
        <w:rPr>
          <w:rFonts w:ascii="Arial" w:hAnsi="Arial" w:cs="Arial"/>
        </w:rPr>
      </w:pPr>
    </w:p>
    <w:p w:rsidR="00AD1449" w:rsidRPr="00064C8A" w:rsidRDefault="00AD1449" w:rsidP="00A053CE">
      <w:pPr>
        <w:pStyle w:val="Heading2"/>
        <w:numPr>
          <w:ilvl w:val="0"/>
          <w:numId w:val="4"/>
        </w:numPr>
        <w:kinsoku w:val="0"/>
        <w:overflowPunct w:val="0"/>
        <w:spacing w:before="1"/>
        <w:ind w:left="709" w:hanging="589"/>
      </w:pPr>
      <w:r w:rsidRPr="00064C8A">
        <w:t>Term</w:t>
      </w:r>
    </w:p>
    <w:p w:rsidR="00AD1449" w:rsidRPr="00064C8A" w:rsidRDefault="00AD1449" w:rsidP="00BD3BCF">
      <w:pPr>
        <w:pStyle w:val="BodyText"/>
        <w:kinsoku w:val="0"/>
        <w:overflowPunct w:val="0"/>
        <w:ind w:left="120"/>
        <w:rPr>
          <w:rFonts w:ascii="Arial" w:hAnsi="Arial" w:cs="Arial"/>
          <w:b/>
          <w:bCs/>
        </w:rPr>
      </w:pPr>
    </w:p>
    <w:p w:rsidR="00AD1449" w:rsidRPr="00064C8A" w:rsidRDefault="0021033C" w:rsidP="00A053CE">
      <w:pPr>
        <w:pStyle w:val="BodyText"/>
        <w:kinsoku w:val="0"/>
        <w:overflowPunct w:val="0"/>
        <w:ind w:left="120" w:firstLine="589"/>
        <w:rPr>
          <w:rFonts w:ascii="Arial" w:hAnsi="Arial" w:cs="Arial"/>
        </w:rPr>
      </w:pPr>
      <w:r w:rsidRPr="00064C8A">
        <w:rPr>
          <w:rFonts w:ascii="Arial" w:hAnsi="Arial" w:cs="Arial"/>
        </w:rPr>
        <w:t>Two years</w:t>
      </w:r>
    </w:p>
    <w:p w:rsidR="00AD1449" w:rsidRPr="00064C8A" w:rsidRDefault="00AD1449" w:rsidP="00BD3BCF">
      <w:pPr>
        <w:pStyle w:val="BodyText"/>
        <w:kinsoku w:val="0"/>
        <w:overflowPunct w:val="0"/>
        <w:ind w:left="120"/>
        <w:rPr>
          <w:rFonts w:ascii="Arial" w:hAnsi="Arial" w:cs="Arial"/>
        </w:rPr>
      </w:pPr>
    </w:p>
    <w:p w:rsidR="00AD1449" w:rsidRPr="00064C8A" w:rsidRDefault="00AD1449" w:rsidP="00A053CE">
      <w:pPr>
        <w:pStyle w:val="Heading2"/>
        <w:numPr>
          <w:ilvl w:val="0"/>
          <w:numId w:val="4"/>
        </w:numPr>
        <w:kinsoku w:val="0"/>
        <w:overflowPunct w:val="0"/>
        <w:spacing w:before="1"/>
        <w:ind w:left="709" w:hanging="589"/>
      </w:pPr>
      <w:r w:rsidRPr="00064C8A">
        <w:t xml:space="preserve">Frequency of </w:t>
      </w:r>
      <w:r w:rsidR="00254971" w:rsidRPr="00064C8A">
        <w:t xml:space="preserve">NWRPB </w:t>
      </w:r>
      <w:r w:rsidRPr="00064C8A">
        <w:t>meetings</w:t>
      </w:r>
    </w:p>
    <w:p w:rsidR="00AD1449" w:rsidRPr="00064C8A" w:rsidRDefault="00AD1449" w:rsidP="00BD3BCF">
      <w:pPr>
        <w:pStyle w:val="BodyText"/>
        <w:kinsoku w:val="0"/>
        <w:overflowPunct w:val="0"/>
        <w:spacing w:before="10"/>
        <w:ind w:left="120"/>
        <w:rPr>
          <w:rFonts w:ascii="Arial" w:hAnsi="Arial" w:cs="Arial"/>
          <w:b/>
          <w:bCs/>
        </w:rPr>
      </w:pPr>
    </w:p>
    <w:p w:rsidR="00AD1449" w:rsidRPr="00064C8A" w:rsidRDefault="00254971" w:rsidP="00A053CE">
      <w:pPr>
        <w:pStyle w:val="BodyText"/>
        <w:kinsoku w:val="0"/>
        <w:overflowPunct w:val="0"/>
        <w:spacing w:line="278" w:lineRule="auto"/>
        <w:ind w:left="120" w:right="2362" w:firstLine="589"/>
        <w:rPr>
          <w:rFonts w:ascii="Arial" w:hAnsi="Arial" w:cs="Arial"/>
        </w:rPr>
      </w:pPr>
      <w:r w:rsidRPr="00064C8A">
        <w:rPr>
          <w:rFonts w:ascii="Arial" w:hAnsi="Arial" w:cs="Arial"/>
        </w:rPr>
        <w:t xml:space="preserve">Bi-monthly but at times these can be more frequently.  </w:t>
      </w:r>
    </w:p>
    <w:p w:rsidR="00254971" w:rsidRPr="00064C8A" w:rsidRDefault="00254971" w:rsidP="002E20B0">
      <w:pPr>
        <w:pStyle w:val="BodyText"/>
        <w:kinsoku w:val="0"/>
        <w:overflowPunct w:val="0"/>
        <w:spacing w:line="278" w:lineRule="auto"/>
        <w:ind w:right="2362"/>
        <w:rPr>
          <w:rFonts w:ascii="Arial" w:hAnsi="Arial" w:cs="Arial"/>
        </w:rPr>
      </w:pPr>
    </w:p>
    <w:p w:rsidR="00254971" w:rsidRPr="00064C8A" w:rsidRDefault="00254971" w:rsidP="002E20B0">
      <w:pPr>
        <w:pStyle w:val="BodyText"/>
        <w:kinsoku w:val="0"/>
        <w:overflowPunct w:val="0"/>
        <w:spacing w:line="278" w:lineRule="auto"/>
        <w:ind w:right="2362"/>
        <w:rPr>
          <w:rFonts w:ascii="Arial" w:hAnsi="Arial" w:cs="Arial"/>
          <w:b/>
        </w:rPr>
      </w:pPr>
      <w:r w:rsidRPr="00064C8A">
        <w:rPr>
          <w:rFonts w:ascii="Arial" w:hAnsi="Arial" w:cs="Arial"/>
          <w:b/>
        </w:rPr>
        <w:t>Support offered:</w:t>
      </w:r>
    </w:p>
    <w:p w:rsidR="00254971" w:rsidRPr="00064C8A" w:rsidRDefault="00254971" w:rsidP="002E20B0">
      <w:pPr>
        <w:pStyle w:val="BodyText"/>
        <w:kinsoku w:val="0"/>
        <w:overflowPunct w:val="0"/>
        <w:spacing w:line="278" w:lineRule="auto"/>
        <w:ind w:right="2362"/>
        <w:rPr>
          <w:rFonts w:ascii="Arial" w:hAnsi="Arial" w:cs="Arial"/>
        </w:rPr>
        <w:sectPr w:rsidR="00254971" w:rsidRPr="00064C8A">
          <w:pgSz w:w="11910" w:h="16840"/>
          <w:pgMar w:top="1340" w:right="300" w:bottom="280" w:left="1320" w:header="720" w:footer="720" w:gutter="0"/>
          <w:cols w:space="720"/>
          <w:noEndnote/>
        </w:sectPr>
      </w:pPr>
      <w:r w:rsidRPr="00064C8A">
        <w:rPr>
          <w:rFonts w:ascii="Arial" w:hAnsi="Arial" w:cs="Arial"/>
        </w:rPr>
        <w:t xml:space="preserve">We run a ‘buddy’ system where you can receive support from another member of the Board during your term.  The amount of support that you will need may vary and arranged following further discussion.  </w:t>
      </w:r>
    </w:p>
    <w:p w:rsidR="00AD1449" w:rsidRPr="00064C8A" w:rsidRDefault="00D85E03">
      <w:pPr>
        <w:pStyle w:val="BodyText"/>
        <w:kinsoku w:val="0"/>
        <w:overflowPunct w:val="0"/>
        <w:ind w:left="2424"/>
        <w:rPr>
          <w:rFonts w:ascii="Arial" w:hAnsi="Arial" w:cs="Arial"/>
        </w:rPr>
      </w:pPr>
      <w:bookmarkStart w:id="2" w:name="Person Spec Indiv Carer Rep Cym"/>
      <w:bookmarkEnd w:id="2"/>
      <w:r w:rsidRPr="00064C8A">
        <w:rPr>
          <w:rFonts w:ascii="Arial" w:hAnsi="Arial" w:cs="Arial"/>
          <w:noProof/>
        </w:rPr>
        <w:lastRenderedPageBreak/>
        <w:drawing>
          <wp:inline distT="0" distB="0" distL="0" distR="0" wp14:anchorId="3728307F" wp14:editId="1BD95A1C">
            <wp:extent cx="2800350" cy="590550"/>
            <wp:effectExtent l="0" t="0" r="0" b="0"/>
            <wp:docPr id="3" name="Picture 3" descr="North Wales Social Care and Well-being Services Improvement Collab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0" cy="590550"/>
                    </a:xfrm>
                    <a:prstGeom prst="rect">
                      <a:avLst/>
                    </a:prstGeom>
                    <a:noFill/>
                    <a:ln>
                      <a:noFill/>
                    </a:ln>
                  </pic:spPr>
                </pic:pic>
              </a:graphicData>
            </a:graphic>
          </wp:inline>
        </w:drawing>
      </w:r>
    </w:p>
    <w:p w:rsidR="00AD1449" w:rsidRPr="00064C8A" w:rsidRDefault="00AD1449">
      <w:pPr>
        <w:pStyle w:val="BodyText"/>
        <w:kinsoku w:val="0"/>
        <w:overflowPunct w:val="0"/>
        <w:spacing w:before="7"/>
        <w:rPr>
          <w:rFonts w:ascii="Arial" w:hAnsi="Arial" w:cs="Arial"/>
        </w:rPr>
      </w:pPr>
    </w:p>
    <w:p w:rsidR="00AD1449" w:rsidRPr="00064C8A" w:rsidRDefault="00AD1449">
      <w:pPr>
        <w:pStyle w:val="BodyText"/>
        <w:kinsoku w:val="0"/>
        <w:overflowPunct w:val="0"/>
        <w:spacing w:before="56"/>
        <w:ind w:left="119"/>
        <w:rPr>
          <w:rFonts w:ascii="Arial" w:hAnsi="Arial" w:cs="Arial"/>
          <w:b/>
          <w:bCs/>
        </w:rPr>
      </w:pPr>
      <w:bookmarkStart w:id="3" w:name="Person Spec Indiv Carer Rep"/>
      <w:bookmarkEnd w:id="3"/>
      <w:r w:rsidRPr="00064C8A">
        <w:rPr>
          <w:rFonts w:ascii="Arial" w:hAnsi="Arial" w:cs="Arial"/>
          <w:b/>
          <w:bCs/>
        </w:rPr>
        <w:t>North Wales Regional Partnership Board</w:t>
      </w:r>
    </w:p>
    <w:p w:rsidR="00AD1449" w:rsidRPr="00064C8A" w:rsidRDefault="00AD1449">
      <w:pPr>
        <w:pStyle w:val="BodyText"/>
        <w:kinsoku w:val="0"/>
        <w:overflowPunct w:val="0"/>
        <w:spacing w:before="2"/>
        <w:rPr>
          <w:rFonts w:ascii="Arial" w:hAnsi="Arial" w:cs="Arial"/>
          <w:b/>
          <w:bCs/>
        </w:rPr>
      </w:pPr>
    </w:p>
    <w:p w:rsidR="00AD1449" w:rsidRPr="00064C8A" w:rsidRDefault="00AD1449">
      <w:pPr>
        <w:pStyle w:val="BodyText"/>
        <w:kinsoku w:val="0"/>
        <w:overflowPunct w:val="0"/>
        <w:spacing w:before="1"/>
        <w:ind w:left="119"/>
        <w:rPr>
          <w:rFonts w:ascii="Arial" w:hAnsi="Arial" w:cs="Arial"/>
          <w:b/>
          <w:bCs/>
        </w:rPr>
      </w:pPr>
      <w:r w:rsidRPr="00064C8A">
        <w:rPr>
          <w:rFonts w:ascii="Arial" w:hAnsi="Arial" w:cs="Arial"/>
          <w:b/>
          <w:bCs/>
        </w:rPr>
        <w:t>INVOLVEMENT DESCRIPTION FOR INDIVIDUAL AND CARER BOARD MEMBERS</w:t>
      </w:r>
    </w:p>
    <w:p w:rsidR="00AD1449" w:rsidRPr="00064C8A" w:rsidRDefault="00AD1449">
      <w:pPr>
        <w:pStyle w:val="BodyText"/>
        <w:kinsoku w:val="0"/>
        <w:overflowPunct w:val="0"/>
        <w:spacing w:before="5"/>
        <w:rPr>
          <w:rFonts w:ascii="Arial" w:hAnsi="Arial" w:cs="Arial"/>
          <w:b/>
          <w:bCs/>
        </w:rPr>
      </w:pPr>
    </w:p>
    <w:p w:rsidR="00AD1449" w:rsidRPr="00064C8A" w:rsidRDefault="00AD1449" w:rsidP="006704FF">
      <w:pPr>
        <w:pStyle w:val="BodyText"/>
        <w:kinsoku w:val="0"/>
        <w:overflowPunct w:val="0"/>
        <w:spacing w:line="278" w:lineRule="auto"/>
        <w:ind w:left="2879" w:right="651" w:hanging="2760"/>
        <w:rPr>
          <w:rFonts w:ascii="Arial" w:hAnsi="Arial" w:cs="Arial"/>
        </w:rPr>
      </w:pPr>
      <w:r w:rsidRPr="00064C8A">
        <w:rPr>
          <w:rFonts w:ascii="Arial" w:hAnsi="Arial" w:cs="Arial"/>
          <w:b/>
          <w:bCs/>
        </w:rPr>
        <w:t>APPOINTMENT:</w:t>
      </w:r>
      <w:r w:rsidRPr="00064C8A">
        <w:rPr>
          <w:rFonts w:ascii="Arial" w:hAnsi="Arial" w:cs="Arial"/>
          <w:b/>
          <w:bCs/>
        </w:rPr>
        <w:tab/>
      </w:r>
      <w:r w:rsidR="006704FF">
        <w:rPr>
          <w:rFonts w:ascii="Arial" w:hAnsi="Arial" w:cs="Arial"/>
          <w:b/>
          <w:bCs/>
        </w:rPr>
        <w:tab/>
      </w:r>
      <w:r w:rsidRPr="00064C8A">
        <w:rPr>
          <w:rFonts w:ascii="Arial" w:hAnsi="Arial" w:cs="Arial"/>
        </w:rPr>
        <w:t>Carer Board Member, North Wales Regional Partnership Board</w:t>
      </w:r>
    </w:p>
    <w:p w:rsidR="00AD1449" w:rsidRPr="00064C8A" w:rsidRDefault="00AD1449" w:rsidP="006704FF">
      <w:pPr>
        <w:pStyle w:val="BodyText"/>
        <w:tabs>
          <w:tab w:val="left" w:pos="2279"/>
        </w:tabs>
        <w:kinsoku w:val="0"/>
        <w:overflowPunct w:val="0"/>
        <w:spacing w:before="196"/>
        <w:ind w:left="119" w:right="651"/>
        <w:rPr>
          <w:rFonts w:ascii="Arial" w:hAnsi="Arial" w:cs="Arial"/>
        </w:rPr>
      </w:pPr>
      <w:r w:rsidRPr="00064C8A">
        <w:rPr>
          <w:rFonts w:ascii="Arial" w:hAnsi="Arial" w:cs="Arial"/>
          <w:b/>
          <w:bCs/>
        </w:rPr>
        <w:t>ACCOUNTABLE</w:t>
      </w:r>
      <w:r w:rsidRPr="00064C8A">
        <w:rPr>
          <w:rFonts w:ascii="Arial" w:hAnsi="Arial" w:cs="Arial"/>
          <w:b/>
          <w:bCs/>
          <w:spacing w:val="-2"/>
        </w:rPr>
        <w:t xml:space="preserve"> </w:t>
      </w:r>
      <w:r w:rsidRPr="00064C8A">
        <w:rPr>
          <w:rFonts w:ascii="Arial" w:hAnsi="Arial" w:cs="Arial"/>
          <w:b/>
          <w:bCs/>
        </w:rPr>
        <w:t>TO:</w:t>
      </w:r>
      <w:r w:rsidRPr="00064C8A">
        <w:rPr>
          <w:rFonts w:ascii="Arial" w:hAnsi="Arial" w:cs="Arial"/>
          <w:b/>
          <w:bCs/>
        </w:rPr>
        <w:tab/>
      </w:r>
      <w:r w:rsidRPr="00064C8A">
        <w:rPr>
          <w:rFonts w:ascii="Arial" w:hAnsi="Arial" w:cs="Arial"/>
        </w:rPr>
        <w:t>North Wales Regional Partnership</w:t>
      </w:r>
      <w:r w:rsidRPr="00064C8A">
        <w:rPr>
          <w:rFonts w:ascii="Arial" w:hAnsi="Arial" w:cs="Arial"/>
          <w:spacing w:val="-6"/>
        </w:rPr>
        <w:t xml:space="preserve"> </w:t>
      </w:r>
      <w:r w:rsidRPr="00064C8A">
        <w:rPr>
          <w:rFonts w:ascii="Arial" w:hAnsi="Arial" w:cs="Arial"/>
        </w:rPr>
        <w:t>Board</w:t>
      </w:r>
    </w:p>
    <w:p w:rsidR="00AD1449" w:rsidRPr="00064C8A" w:rsidRDefault="00AD1449" w:rsidP="006704FF">
      <w:pPr>
        <w:pStyle w:val="BodyText"/>
        <w:kinsoku w:val="0"/>
        <w:overflowPunct w:val="0"/>
        <w:ind w:right="651"/>
        <w:rPr>
          <w:rFonts w:ascii="Arial" w:hAnsi="Arial" w:cs="Arial"/>
        </w:rPr>
      </w:pPr>
    </w:p>
    <w:p w:rsidR="00AD1449" w:rsidRPr="00064C8A" w:rsidRDefault="00AD1449" w:rsidP="006704FF">
      <w:pPr>
        <w:pStyle w:val="BodyText"/>
        <w:tabs>
          <w:tab w:val="left" w:pos="2280"/>
        </w:tabs>
        <w:kinsoku w:val="0"/>
        <w:overflowPunct w:val="0"/>
        <w:spacing w:line="276" w:lineRule="auto"/>
        <w:ind w:left="2879" w:right="651" w:hanging="2760"/>
        <w:rPr>
          <w:rFonts w:ascii="Arial" w:hAnsi="Arial" w:cs="Arial"/>
        </w:rPr>
      </w:pPr>
      <w:r w:rsidRPr="00064C8A">
        <w:rPr>
          <w:rFonts w:ascii="Arial" w:hAnsi="Arial" w:cs="Arial"/>
          <w:b/>
          <w:bCs/>
        </w:rPr>
        <w:t>WORKING WITH:</w:t>
      </w:r>
      <w:r w:rsidRPr="00064C8A">
        <w:rPr>
          <w:rFonts w:ascii="Arial" w:hAnsi="Arial" w:cs="Arial"/>
          <w:b/>
          <w:bCs/>
        </w:rPr>
        <w:tab/>
      </w:r>
      <w:r w:rsidR="006704FF">
        <w:rPr>
          <w:rFonts w:ascii="Arial" w:hAnsi="Arial" w:cs="Arial"/>
          <w:b/>
          <w:bCs/>
        </w:rPr>
        <w:tab/>
      </w:r>
      <w:r w:rsidRPr="00064C8A">
        <w:rPr>
          <w:rFonts w:ascii="Arial" w:hAnsi="Arial" w:cs="Arial"/>
        </w:rPr>
        <w:t>Members of the Regional Partnership Board, local Third Sector Networks, individual and carer groups, statutory</w:t>
      </w:r>
      <w:r w:rsidRPr="00064C8A">
        <w:rPr>
          <w:rFonts w:ascii="Arial" w:hAnsi="Arial" w:cs="Arial"/>
          <w:spacing w:val="-2"/>
        </w:rPr>
        <w:t xml:space="preserve"> </w:t>
      </w:r>
      <w:r w:rsidRPr="00064C8A">
        <w:rPr>
          <w:rFonts w:ascii="Arial" w:hAnsi="Arial" w:cs="Arial"/>
        </w:rPr>
        <w:t>partners.</w:t>
      </w:r>
    </w:p>
    <w:p w:rsidR="00AD1449" w:rsidRPr="00064C8A" w:rsidRDefault="00AD1449" w:rsidP="006704FF">
      <w:pPr>
        <w:pStyle w:val="BodyText"/>
        <w:kinsoku w:val="0"/>
        <w:overflowPunct w:val="0"/>
        <w:spacing w:before="5"/>
        <w:ind w:right="651"/>
        <w:rPr>
          <w:rFonts w:ascii="Arial" w:hAnsi="Arial" w:cs="Arial"/>
        </w:rPr>
      </w:pPr>
    </w:p>
    <w:p w:rsidR="00AD1449" w:rsidRPr="00064C8A" w:rsidRDefault="00AD1449" w:rsidP="006704FF">
      <w:pPr>
        <w:pStyle w:val="BodyText"/>
        <w:tabs>
          <w:tab w:val="left" w:pos="2280"/>
        </w:tabs>
        <w:kinsoku w:val="0"/>
        <w:overflowPunct w:val="0"/>
        <w:ind w:left="2879" w:right="651" w:hanging="2759"/>
        <w:rPr>
          <w:rFonts w:ascii="Arial" w:hAnsi="Arial" w:cs="Arial"/>
        </w:rPr>
      </w:pPr>
      <w:r w:rsidRPr="00064C8A">
        <w:rPr>
          <w:rFonts w:ascii="Arial" w:hAnsi="Arial" w:cs="Arial"/>
          <w:b/>
          <w:bCs/>
        </w:rPr>
        <w:t>REIMBURSEMENT</w:t>
      </w:r>
      <w:r w:rsidRPr="00064C8A">
        <w:rPr>
          <w:rFonts w:ascii="Arial" w:hAnsi="Arial" w:cs="Arial"/>
          <w:b/>
          <w:bCs/>
        </w:rPr>
        <w:tab/>
      </w:r>
      <w:r w:rsidR="006704FF">
        <w:rPr>
          <w:rFonts w:ascii="Arial" w:hAnsi="Arial" w:cs="Arial"/>
          <w:b/>
          <w:bCs/>
        </w:rPr>
        <w:tab/>
      </w:r>
      <w:r w:rsidRPr="00064C8A">
        <w:rPr>
          <w:rFonts w:ascii="Arial" w:hAnsi="Arial" w:cs="Arial"/>
        </w:rPr>
        <w:t>Voluntary basis with full reimbursement of reasonable</w:t>
      </w:r>
      <w:r w:rsidRPr="00064C8A">
        <w:rPr>
          <w:rFonts w:ascii="Arial" w:hAnsi="Arial" w:cs="Arial"/>
          <w:spacing w:val="-9"/>
        </w:rPr>
        <w:t xml:space="preserve"> </w:t>
      </w:r>
      <w:r w:rsidRPr="00064C8A">
        <w:rPr>
          <w:rFonts w:ascii="Arial" w:hAnsi="Arial" w:cs="Arial"/>
        </w:rPr>
        <w:t>expenses</w:t>
      </w:r>
    </w:p>
    <w:p w:rsidR="00AD1449" w:rsidRPr="00064C8A" w:rsidRDefault="00AD1449" w:rsidP="006704FF">
      <w:pPr>
        <w:pStyle w:val="BodyText"/>
        <w:kinsoku w:val="0"/>
        <w:overflowPunct w:val="0"/>
        <w:spacing w:before="8"/>
        <w:ind w:right="651"/>
        <w:rPr>
          <w:rFonts w:ascii="Arial" w:hAnsi="Arial" w:cs="Arial"/>
        </w:rPr>
      </w:pPr>
    </w:p>
    <w:p w:rsidR="00AD1449" w:rsidRPr="00064C8A" w:rsidRDefault="00AD1449" w:rsidP="006704FF">
      <w:pPr>
        <w:pStyle w:val="BodyText"/>
        <w:kinsoku w:val="0"/>
        <w:overflowPunct w:val="0"/>
        <w:spacing w:before="1"/>
        <w:ind w:left="120" w:right="651"/>
        <w:rPr>
          <w:rFonts w:ascii="Arial" w:hAnsi="Arial" w:cs="Arial"/>
        </w:rPr>
      </w:pPr>
      <w:r w:rsidRPr="00064C8A">
        <w:rPr>
          <w:rFonts w:ascii="Arial" w:hAnsi="Arial" w:cs="Arial"/>
          <w:b/>
          <w:bCs/>
        </w:rPr>
        <w:t xml:space="preserve">APPOINTMENT TERM </w:t>
      </w:r>
      <w:r w:rsidR="0021033C" w:rsidRPr="00064C8A">
        <w:rPr>
          <w:rFonts w:ascii="Arial" w:hAnsi="Arial" w:cs="Arial"/>
          <w:b/>
          <w:bCs/>
        </w:rPr>
        <w:tab/>
      </w:r>
      <w:r w:rsidR="0021033C" w:rsidRPr="00064C8A">
        <w:rPr>
          <w:rFonts w:ascii="Arial" w:hAnsi="Arial" w:cs="Arial"/>
          <w:bCs/>
        </w:rPr>
        <w:t>Two years</w:t>
      </w:r>
    </w:p>
    <w:p w:rsidR="00AD1449" w:rsidRPr="00064C8A" w:rsidRDefault="00AD1449" w:rsidP="006704FF">
      <w:pPr>
        <w:pStyle w:val="BodyText"/>
        <w:kinsoku w:val="0"/>
        <w:overflowPunct w:val="0"/>
        <w:spacing w:before="8"/>
        <w:ind w:right="651"/>
        <w:rPr>
          <w:rFonts w:ascii="Arial" w:hAnsi="Arial" w:cs="Arial"/>
        </w:rPr>
      </w:pPr>
    </w:p>
    <w:p w:rsidR="00AD1449" w:rsidRPr="00064C8A" w:rsidRDefault="00AD1449" w:rsidP="006704FF">
      <w:pPr>
        <w:pStyle w:val="BodyText"/>
        <w:tabs>
          <w:tab w:val="left" w:pos="2280"/>
        </w:tabs>
        <w:kinsoku w:val="0"/>
        <w:overflowPunct w:val="0"/>
        <w:ind w:left="2880" w:right="651" w:hanging="2760"/>
        <w:rPr>
          <w:rFonts w:ascii="Arial" w:hAnsi="Arial" w:cs="Arial"/>
        </w:rPr>
      </w:pPr>
      <w:r w:rsidRPr="00064C8A">
        <w:rPr>
          <w:rFonts w:ascii="Arial" w:hAnsi="Arial" w:cs="Arial"/>
          <w:b/>
          <w:bCs/>
        </w:rPr>
        <w:t>TIME</w:t>
      </w:r>
      <w:r w:rsidRPr="00064C8A">
        <w:rPr>
          <w:rFonts w:ascii="Arial" w:hAnsi="Arial" w:cs="Arial"/>
          <w:b/>
          <w:bCs/>
          <w:spacing w:val="-3"/>
        </w:rPr>
        <w:t xml:space="preserve"> </w:t>
      </w:r>
      <w:r w:rsidRPr="00064C8A">
        <w:rPr>
          <w:rFonts w:ascii="Arial" w:hAnsi="Arial" w:cs="Arial"/>
          <w:b/>
          <w:bCs/>
        </w:rPr>
        <w:t>COMMITMENT</w:t>
      </w:r>
      <w:r w:rsidRPr="00064C8A">
        <w:rPr>
          <w:rFonts w:ascii="Arial" w:hAnsi="Arial" w:cs="Arial"/>
          <w:b/>
          <w:bCs/>
        </w:rPr>
        <w:tab/>
      </w:r>
      <w:r w:rsidRPr="00064C8A">
        <w:rPr>
          <w:rFonts w:ascii="Arial" w:hAnsi="Arial" w:cs="Arial"/>
        </w:rPr>
        <w:t xml:space="preserve">Approximately </w:t>
      </w:r>
      <w:r w:rsidR="0021033C" w:rsidRPr="00064C8A">
        <w:rPr>
          <w:rFonts w:ascii="Arial" w:hAnsi="Arial" w:cs="Arial"/>
        </w:rPr>
        <w:t>1</w:t>
      </w:r>
      <w:r w:rsidRPr="00064C8A">
        <w:rPr>
          <w:rFonts w:ascii="Arial" w:hAnsi="Arial" w:cs="Arial"/>
        </w:rPr>
        <w:t xml:space="preserve"> day per </w:t>
      </w:r>
      <w:r w:rsidR="0021033C" w:rsidRPr="00064C8A">
        <w:rPr>
          <w:rFonts w:ascii="Arial" w:hAnsi="Arial" w:cs="Arial"/>
        </w:rPr>
        <w:t>month</w:t>
      </w:r>
      <w:r w:rsidRPr="00064C8A">
        <w:rPr>
          <w:rFonts w:ascii="Arial" w:hAnsi="Arial" w:cs="Arial"/>
        </w:rPr>
        <w:t xml:space="preserve"> </w:t>
      </w:r>
      <w:r w:rsidR="00254971" w:rsidRPr="00064C8A">
        <w:rPr>
          <w:rFonts w:ascii="Arial" w:hAnsi="Arial" w:cs="Arial"/>
        </w:rPr>
        <w:t xml:space="preserve">for preparing for meetings of the Board; if your capacity permits attendance at other meetings regionally or nationally this will be in addition.  </w:t>
      </w:r>
    </w:p>
    <w:p w:rsidR="00AD1449" w:rsidRPr="00064C8A" w:rsidRDefault="00AD1449">
      <w:pPr>
        <w:pStyle w:val="BodyText"/>
        <w:kinsoku w:val="0"/>
        <w:overflowPunct w:val="0"/>
        <w:spacing w:before="8"/>
        <w:rPr>
          <w:rFonts w:ascii="Arial" w:hAnsi="Arial" w:cs="Arial"/>
        </w:rPr>
      </w:pPr>
    </w:p>
    <w:p w:rsidR="00AD1449" w:rsidRPr="00064C8A" w:rsidRDefault="00AD1449">
      <w:pPr>
        <w:pStyle w:val="BodyText"/>
        <w:kinsoku w:val="0"/>
        <w:overflowPunct w:val="0"/>
        <w:ind w:left="120"/>
        <w:rPr>
          <w:rFonts w:ascii="Arial" w:hAnsi="Arial" w:cs="Arial"/>
          <w:b/>
          <w:bCs/>
          <w:i/>
          <w:iCs/>
        </w:rPr>
      </w:pPr>
      <w:r w:rsidRPr="00064C8A">
        <w:rPr>
          <w:rFonts w:ascii="Arial" w:hAnsi="Arial" w:cs="Arial"/>
          <w:b/>
          <w:bCs/>
          <w:i/>
          <w:iCs/>
        </w:rPr>
        <w:t>Role of the local North Wales Regional Partnership Board</w:t>
      </w:r>
    </w:p>
    <w:p w:rsidR="00AD1449" w:rsidRPr="00064C8A" w:rsidRDefault="00AD1449">
      <w:pPr>
        <w:pStyle w:val="BodyText"/>
        <w:kinsoku w:val="0"/>
        <w:overflowPunct w:val="0"/>
        <w:spacing w:before="6"/>
        <w:rPr>
          <w:rFonts w:ascii="Arial" w:hAnsi="Arial" w:cs="Arial"/>
          <w:b/>
          <w:bCs/>
          <w:i/>
          <w:iCs/>
        </w:rPr>
      </w:pPr>
    </w:p>
    <w:p w:rsidR="00AD1449" w:rsidRPr="00064C8A" w:rsidRDefault="00AD1449">
      <w:pPr>
        <w:pStyle w:val="BodyText"/>
        <w:kinsoku w:val="0"/>
        <w:overflowPunct w:val="0"/>
        <w:spacing w:line="278" w:lineRule="auto"/>
        <w:ind w:left="119" w:right="1383"/>
        <w:rPr>
          <w:rFonts w:ascii="Arial" w:hAnsi="Arial" w:cs="Arial"/>
        </w:rPr>
      </w:pPr>
      <w:r w:rsidRPr="00064C8A">
        <w:rPr>
          <w:rFonts w:ascii="Arial" w:hAnsi="Arial" w:cs="Arial"/>
        </w:rPr>
        <w:t>The North Wales Regional Partnership Board provides leadership in decision making, guidance, influence and support to ensure successful delivery of Health and Care Services to people in North Wales</w:t>
      </w:r>
      <w:r w:rsidR="00254971" w:rsidRPr="00064C8A">
        <w:rPr>
          <w:rFonts w:ascii="Arial" w:hAnsi="Arial" w:cs="Arial"/>
        </w:rPr>
        <w:t xml:space="preserve"> in line with the Social Services and Well-Being Wales Act 2014</w:t>
      </w:r>
      <w:r w:rsidRPr="00064C8A">
        <w:rPr>
          <w:rFonts w:ascii="Arial" w:hAnsi="Arial" w:cs="Arial"/>
        </w:rPr>
        <w:t>.</w:t>
      </w:r>
    </w:p>
    <w:p w:rsidR="00AD1449" w:rsidRPr="00064C8A" w:rsidRDefault="00AD1449">
      <w:pPr>
        <w:pStyle w:val="BodyText"/>
        <w:kinsoku w:val="0"/>
        <w:overflowPunct w:val="0"/>
        <w:spacing w:before="196"/>
        <w:ind w:left="119"/>
        <w:rPr>
          <w:rFonts w:ascii="Arial" w:hAnsi="Arial" w:cs="Arial"/>
          <w:b/>
          <w:bCs/>
        </w:rPr>
      </w:pPr>
      <w:r w:rsidRPr="00064C8A">
        <w:rPr>
          <w:rFonts w:ascii="Arial" w:hAnsi="Arial" w:cs="Arial"/>
          <w:b/>
          <w:bCs/>
        </w:rPr>
        <w:t>Role of the Individual and Carer Partnership Board Member</w:t>
      </w:r>
    </w:p>
    <w:p w:rsidR="00AD1449" w:rsidRPr="00064C8A" w:rsidRDefault="00AD1449">
      <w:pPr>
        <w:pStyle w:val="BodyText"/>
        <w:kinsoku w:val="0"/>
        <w:overflowPunct w:val="0"/>
        <w:spacing w:before="5"/>
        <w:rPr>
          <w:rFonts w:ascii="Arial" w:hAnsi="Arial" w:cs="Arial"/>
          <w:b/>
          <w:bCs/>
        </w:rPr>
      </w:pPr>
    </w:p>
    <w:p w:rsidR="00AD1449" w:rsidRPr="00064C8A" w:rsidRDefault="00AD1449">
      <w:pPr>
        <w:pStyle w:val="BodyText"/>
        <w:kinsoku w:val="0"/>
        <w:overflowPunct w:val="0"/>
        <w:spacing w:line="276" w:lineRule="auto"/>
        <w:ind w:left="118" w:right="1241" w:firstLine="1"/>
        <w:rPr>
          <w:rFonts w:ascii="Arial" w:hAnsi="Arial" w:cs="Arial"/>
        </w:rPr>
      </w:pPr>
      <w:r w:rsidRPr="00064C8A">
        <w:rPr>
          <w:rFonts w:ascii="Arial" w:hAnsi="Arial" w:cs="Arial"/>
        </w:rPr>
        <w:t>Membership of the North Wales Regional Partn</w:t>
      </w:r>
      <w:r w:rsidR="00254971" w:rsidRPr="00064C8A">
        <w:rPr>
          <w:rFonts w:ascii="Arial" w:hAnsi="Arial" w:cs="Arial"/>
        </w:rPr>
        <w:t>ership Board</w:t>
      </w:r>
      <w:r w:rsidRPr="00064C8A">
        <w:rPr>
          <w:rFonts w:ascii="Arial" w:hAnsi="Arial" w:cs="Arial"/>
        </w:rPr>
        <w:t xml:space="preserve"> provides a voice for people in contact with health and social care services for people of all age. The members chosen to represent people will be recruited and appointed through completing an expression of interest form. </w:t>
      </w:r>
      <w:r w:rsidR="000D0796" w:rsidRPr="00064C8A">
        <w:rPr>
          <w:rFonts w:ascii="Arial" w:hAnsi="Arial" w:cs="Arial"/>
        </w:rPr>
        <w:t>Once the deadline has passed, provided the person specification is completely filled in and meets the general requirements for the position you will be invited to a peer selection meeting which will involve two or three current members of the RPB to have a more in-depth discussion about your submission.</w:t>
      </w:r>
    </w:p>
    <w:p w:rsidR="00AD1449" w:rsidRPr="00064C8A" w:rsidRDefault="00AD1449">
      <w:pPr>
        <w:pStyle w:val="BodyText"/>
        <w:kinsoku w:val="0"/>
        <w:overflowPunct w:val="0"/>
        <w:spacing w:before="3"/>
        <w:rPr>
          <w:rFonts w:ascii="Arial" w:hAnsi="Arial" w:cs="Arial"/>
        </w:rPr>
      </w:pPr>
    </w:p>
    <w:p w:rsidR="00AD1449" w:rsidRPr="00064C8A" w:rsidRDefault="00254971">
      <w:pPr>
        <w:pStyle w:val="BodyText"/>
        <w:kinsoku w:val="0"/>
        <w:overflowPunct w:val="0"/>
        <w:spacing w:line="276" w:lineRule="auto"/>
        <w:ind w:left="118" w:right="1530"/>
        <w:rPr>
          <w:rFonts w:ascii="Arial" w:hAnsi="Arial" w:cs="Arial"/>
        </w:rPr>
      </w:pPr>
      <w:r w:rsidRPr="00064C8A">
        <w:rPr>
          <w:rFonts w:ascii="Arial" w:hAnsi="Arial" w:cs="Arial"/>
        </w:rPr>
        <w:t>Representatives</w:t>
      </w:r>
      <w:r w:rsidR="00AD1449" w:rsidRPr="00064C8A">
        <w:rPr>
          <w:rFonts w:ascii="Arial" w:hAnsi="Arial" w:cs="Arial"/>
        </w:rPr>
        <w:t xml:space="preserve"> will be given the appropriate support to be fully functioning members of the Partnership. Papers will be distributed </w:t>
      </w:r>
      <w:r w:rsidRPr="00064C8A">
        <w:rPr>
          <w:rFonts w:ascii="Arial" w:hAnsi="Arial" w:cs="Arial"/>
        </w:rPr>
        <w:t xml:space="preserve">a week before the meeting </w:t>
      </w:r>
      <w:r w:rsidR="00AD1449" w:rsidRPr="00064C8A">
        <w:rPr>
          <w:rFonts w:ascii="Arial" w:hAnsi="Arial" w:cs="Arial"/>
        </w:rPr>
        <w:t xml:space="preserve">to </w:t>
      </w:r>
      <w:r w:rsidRPr="00064C8A">
        <w:rPr>
          <w:rFonts w:ascii="Arial" w:hAnsi="Arial" w:cs="Arial"/>
        </w:rPr>
        <w:t>read</w:t>
      </w:r>
      <w:r w:rsidR="00AD1449" w:rsidRPr="00064C8A">
        <w:rPr>
          <w:rFonts w:ascii="Arial" w:hAnsi="Arial" w:cs="Arial"/>
        </w:rPr>
        <w:t xml:space="preserve"> and digest the information.</w:t>
      </w:r>
      <w:r w:rsidRPr="00064C8A">
        <w:rPr>
          <w:rFonts w:ascii="Arial" w:hAnsi="Arial" w:cs="Arial"/>
        </w:rPr>
        <w:t xml:space="preserve">  </w:t>
      </w:r>
    </w:p>
    <w:p w:rsidR="00254971" w:rsidRPr="00064C8A" w:rsidRDefault="00254971">
      <w:pPr>
        <w:pStyle w:val="BodyText"/>
        <w:kinsoku w:val="0"/>
        <w:overflowPunct w:val="0"/>
        <w:spacing w:line="276" w:lineRule="auto"/>
        <w:ind w:left="118" w:right="1530"/>
        <w:rPr>
          <w:rFonts w:ascii="Arial" w:hAnsi="Arial" w:cs="Arial"/>
        </w:rPr>
      </w:pPr>
    </w:p>
    <w:p w:rsidR="00A053CE" w:rsidRPr="00064C8A" w:rsidRDefault="00AD1449">
      <w:pPr>
        <w:pStyle w:val="BodyText"/>
        <w:kinsoku w:val="0"/>
        <w:overflowPunct w:val="0"/>
        <w:spacing w:before="1" w:line="276" w:lineRule="auto"/>
        <w:ind w:left="118" w:right="1146"/>
        <w:rPr>
          <w:rFonts w:ascii="Arial" w:hAnsi="Arial" w:cs="Arial"/>
        </w:rPr>
      </w:pPr>
      <w:r w:rsidRPr="00064C8A">
        <w:rPr>
          <w:rFonts w:ascii="Arial" w:hAnsi="Arial" w:cs="Arial"/>
        </w:rPr>
        <w:t>Documentation will be clear and accessible,</w:t>
      </w:r>
      <w:r w:rsidR="00254971" w:rsidRPr="00064C8A">
        <w:rPr>
          <w:rFonts w:ascii="Arial" w:hAnsi="Arial" w:cs="Arial"/>
        </w:rPr>
        <w:t xml:space="preserve"> where there is the use of acronyms</w:t>
      </w:r>
      <w:r w:rsidR="00E54BBB" w:rsidRPr="00064C8A">
        <w:rPr>
          <w:rFonts w:ascii="Arial" w:hAnsi="Arial" w:cs="Arial"/>
        </w:rPr>
        <w:t xml:space="preserve"> or anything you are not sure about</w:t>
      </w:r>
      <w:r w:rsidR="00254971" w:rsidRPr="00064C8A">
        <w:rPr>
          <w:rFonts w:ascii="Arial" w:hAnsi="Arial" w:cs="Arial"/>
        </w:rPr>
        <w:t xml:space="preserve"> you can ask for clarity to assist you in understanding the papers.  </w:t>
      </w:r>
    </w:p>
    <w:p w:rsidR="00A053CE" w:rsidRPr="00064C8A" w:rsidRDefault="00A053CE" w:rsidP="00A053CE">
      <w:pPr>
        <w:rPr>
          <w:rFonts w:ascii="Arial" w:hAnsi="Arial" w:cs="Arial"/>
          <w:sz w:val="24"/>
          <w:szCs w:val="24"/>
        </w:rPr>
      </w:pPr>
    </w:p>
    <w:p w:rsidR="00A053CE" w:rsidRPr="00064C8A" w:rsidRDefault="00A053CE" w:rsidP="00A053CE">
      <w:pPr>
        <w:rPr>
          <w:rFonts w:ascii="Arial" w:hAnsi="Arial" w:cs="Arial"/>
          <w:sz w:val="24"/>
          <w:szCs w:val="24"/>
        </w:rPr>
      </w:pPr>
    </w:p>
    <w:p w:rsidR="00AD1449" w:rsidRPr="00064C8A" w:rsidRDefault="00AD1449">
      <w:pPr>
        <w:pStyle w:val="BodyText"/>
        <w:kinsoku w:val="0"/>
        <w:overflowPunct w:val="0"/>
        <w:spacing w:before="56"/>
        <w:ind w:left="120"/>
        <w:rPr>
          <w:rFonts w:ascii="Arial" w:hAnsi="Arial" w:cs="Arial"/>
          <w:b/>
          <w:bCs/>
        </w:rPr>
      </w:pPr>
      <w:r w:rsidRPr="00064C8A">
        <w:rPr>
          <w:rFonts w:ascii="Arial" w:hAnsi="Arial" w:cs="Arial"/>
          <w:b/>
          <w:bCs/>
        </w:rPr>
        <w:t>Personal skills</w:t>
      </w:r>
    </w:p>
    <w:p w:rsidR="00AD1449" w:rsidRPr="00064C8A" w:rsidRDefault="00AD1449">
      <w:pPr>
        <w:pStyle w:val="BodyText"/>
        <w:kinsoku w:val="0"/>
        <w:overflowPunct w:val="0"/>
        <w:spacing w:before="44"/>
        <w:ind w:left="119"/>
        <w:rPr>
          <w:rFonts w:ascii="Arial" w:hAnsi="Arial" w:cs="Arial"/>
        </w:rPr>
      </w:pPr>
      <w:r w:rsidRPr="00064C8A">
        <w:rPr>
          <w:rFonts w:ascii="Arial" w:hAnsi="Arial" w:cs="Arial"/>
        </w:rPr>
        <w:t>These criteria will be assessed during the application and subsequent peer selection process</w:t>
      </w:r>
    </w:p>
    <w:p w:rsidR="00A053CE" w:rsidRPr="00064C8A" w:rsidRDefault="00A053CE">
      <w:pPr>
        <w:pStyle w:val="BodyText"/>
        <w:kinsoku w:val="0"/>
        <w:overflowPunct w:val="0"/>
        <w:spacing w:before="44"/>
        <w:ind w:left="119"/>
        <w:rPr>
          <w:rFonts w:ascii="Arial" w:hAnsi="Arial" w:cs="Arial"/>
        </w:rPr>
      </w:pPr>
    </w:p>
    <w:p w:rsidR="00A053CE" w:rsidRPr="00064C8A" w:rsidRDefault="00A053CE">
      <w:pPr>
        <w:pStyle w:val="BodyText"/>
        <w:kinsoku w:val="0"/>
        <w:overflowPunct w:val="0"/>
        <w:spacing w:before="44"/>
        <w:ind w:left="119"/>
        <w:rPr>
          <w:rFonts w:ascii="Arial" w:hAnsi="Arial" w:cs="Arial"/>
        </w:rPr>
      </w:pPr>
    </w:p>
    <w:p w:rsidR="00AD1449" w:rsidRPr="00064C8A" w:rsidRDefault="00AD1449">
      <w:pPr>
        <w:pStyle w:val="BodyText"/>
        <w:kinsoku w:val="0"/>
        <w:overflowPunct w:val="0"/>
        <w:spacing w:before="9"/>
        <w:rPr>
          <w:rFonts w:ascii="Arial" w:hAnsi="Arial" w:cs="Arial"/>
        </w:rPr>
      </w:pPr>
    </w:p>
    <w:tbl>
      <w:tblPr>
        <w:tblW w:w="0" w:type="auto"/>
        <w:tblInd w:w="121" w:type="dxa"/>
        <w:tblLayout w:type="fixed"/>
        <w:tblCellMar>
          <w:left w:w="0" w:type="dxa"/>
          <w:right w:w="0" w:type="dxa"/>
        </w:tblCellMar>
        <w:tblLook w:val="0000" w:firstRow="0" w:lastRow="0" w:firstColumn="0" w:lastColumn="0" w:noHBand="0" w:noVBand="0"/>
      </w:tblPr>
      <w:tblGrid>
        <w:gridCol w:w="6204"/>
        <w:gridCol w:w="1560"/>
        <w:gridCol w:w="2268"/>
      </w:tblGrid>
      <w:tr w:rsidR="00AD1449" w:rsidRPr="00064C8A" w:rsidTr="00D85E03">
        <w:tblPrEx>
          <w:tblCellMar>
            <w:top w:w="0" w:type="dxa"/>
            <w:left w:w="0" w:type="dxa"/>
            <w:bottom w:w="0" w:type="dxa"/>
            <w:right w:w="0" w:type="dxa"/>
          </w:tblCellMar>
        </w:tblPrEx>
        <w:trPr>
          <w:trHeight w:val="1125"/>
          <w:tblHeader/>
        </w:trPr>
        <w:tc>
          <w:tcPr>
            <w:tcW w:w="6204" w:type="dxa"/>
            <w:tcBorders>
              <w:top w:val="single" w:sz="4" w:space="0" w:color="000000"/>
              <w:left w:val="single" w:sz="4" w:space="0" w:color="000000"/>
              <w:bottom w:val="single" w:sz="4" w:space="0" w:color="000000"/>
              <w:right w:val="single" w:sz="4" w:space="0" w:color="000000"/>
            </w:tcBorders>
            <w:shd w:val="clear" w:color="auto" w:fill="DADADA"/>
          </w:tcPr>
          <w:p w:rsidR="00AD1449" w:rsidRPr="00064C8A" w:rsidRDefault="00AD1449">
            <w:pPr>
              <w:pStyle w:val="TableParagraph"/>
              <w:kinsoku w:val="0"/>
              <w:overflowPunct w:val="0"/>
              <w:rPr>
                <w:rFonts w:ascii="Arial" w:hAnsi="Arial" w:cs="Arial"/>
                <w:b/>
                <w:bCs/>
              </w:rPr>
            </w:pPr>
            <w:r w:rsidRPr="00064C8A">
              <w:rPr>
                <w:rFonts w:ascii="Arial" w:hAnsi="Arial" w:cs="Arial"/>
                <w:b/>
                <w:bCs/>
              </w:rPr>
              <w:t>CRITERIA</w:t>
            </w:r>
          </w:p>
        </w:tc>
        <w:tc>
          <w:tcPr>
            <w:tcW w:w="1560" w:type="dxa"/>
            <w:tcBorders>
              <w:top w:val="single" w:sz="4" w:space="0" w:color="000000"/>
              <w:left w:val="single" w:sz="4" w:space="0" w:color="000000"/>
              <w:bottom w:val="single" w:sz="4" w:space="0" w:color="000000"/>
              <w:right w:val="single" w:sz="4" w:space="0" w:color="000000"/>
            </w:tcBorders>
            <w:shd w:val="clear" w:color="auto" w:fill="DADADA"/>
          </w:tcPr>
          <w:p w:rsidR="00AD1449" w:rsidRPr="00064C8A" w:rsidRDefault="00AD1449" w:rsidP="006704FF">
            <w:pPr>
              <w:pStyle w:val="TableParagraph"/>
              <w:kinsoku w:val="0"/>
              <w:overflowPunct w:val="0"/>
              <w:spacing w:line="240" w:lineRule="auto"/>
              <w:ind w:right="214"/>
              <w:rPr>
                <w:rFonts w:ascii="Arial" w:hAnsi="Arial" w:cs="Arial"/>
                <w:b/>
                <w:bCs/>
              </w:rPr>
            </w:pPr>
            <w:r w:rsidRPr="00064C8A">
              <w:rPr>
                <w:rFonts w:ascii="Arial" w:hAnsi="Arial" w:cs="Arial"/>
                <w:b/>
                <w:bCs/>
              </w:rPr>
              <w:t>E = Essential D = Desirable</w:t>
            </w:r>
          </w:p>
        </w:tc>
        <w:tc>
          <w:tcPr>
            <w:tcW w:w="2268" w:type="dxa"/>
            <w:tcBorders>
              <w:top w:val="single" w:sz="4" w:space="0" w:color="000000"/>
              <w:left w:val="single" w:sz="4" w:space="0" w:color="000000"/>
              <w:bottom w:val="single" w:sz="4" w:space="0" w:color="000000"/>
              <w:right w:val="single" w:sz="4" w:space="0" w:color="000000"/>
            </w:tcBorders>
            <w:shd w:val="clear" w:color="auto" w:fill="DADADA"/>
          </w:tcPr>
          <w:p w:rsidR="00AD1449" w:rsidRPr="00064C8A" w:rsidRDefault="00AD1449">
            <w:pPr>
              <w:pStyle w:val="TableParagraph"/>
              <w:kinsoku w:val="0"/>
              <w:overflowPunct w:val="0"/>
              <w:spacing w:line="276" w:lineRule="auto"/>
              <w:ind w:right="145"/>
              <w:rPr>
                <w:rFonts w:ascii="Arial" w:hAnsi="Arial" w:cs="Arial"/>
                <w:b/>
                <w:bCs/>
              </w:rPr>
            </w:pPr>
            <w:r w:rsidRPr="00064C8A">
              <w:rPr>
                <w:rFonts w:ascii="Arial" w:hAnsi="Arial" w:cs="Arial"/>
                <w:b/>
                <w:bCs/>
              </w:rPr>
              <w:t>Expression of Interest (EOI)/Recruitment process</w:t>
            </w:r>
          </w:p>
        </w:tc>
      </w:tr>
      <w:tr w:rsidR="00AD1449" w:rsidRPr="00064C8A">
        <w:tblPrEx>
          <w:tblCellMar>
            <w:top w:w="0" w:type="dxa"/>
            <w:left w:w="0" w:type="dxa"/>
            <w:bottom w:w="0" w:type="dxa"/>
            <w:right w:w="0" w:type="dxa"/>
          </w:tblCellMar>
        </w:tblPrEx>
        <w:trPr>
          <w:trHeight w:val="817"/>
        </w:trPr>
        <w:tc>
          <w:tcPr>
            <w:tcW w:w="6204" w:type="dxa"/>
            <w:tcBorders>
              <w:top w:val="single" w:sz="4" w:space="0" w:color="000000"/>
              <w:left w:val="single" w:sz="4" w:space="0" w:color="000000"/>
              <w:bottom w:val="single" w:sz="4" w:space="0" w:color="000000"/>
              <w:right w:val="single" w:sz="4" w:space="0" w:color="000000"/>
            </w:tcBorders>
          </w:tcPr>
          <w:p w:rsidR="00AD1449" w:rsidRPr="00064C8A" w:rsidRDefault="00254971">
            <w:pPr>
              <w:pStyle w:val="TableParagraph"/>
              <w:kinsoku w:val="0"/>
              <w:overflowPunct w:val="0"/>
              <w:spacing w:line="278" w:lineRule="auto"/>
              <w:ind w:right="209"/>
              <w:rPr>
                <w:rFonts w:ascii="Arial" w:hAnsi="Arial" w:cs="Arial"/>
              </w:rPr>
            </w:pPr>
            <w:r w:rsidRPr="00064C8A">
              <w:rPr>
                <w:rFonts w:ascii="Arial" w:hAnsi="Arial" w:cs="Arial"/>
              </w:rPr>
              <w:t xml:space="preserve">Carers supporting </w:t>
            </w:r>
            <w:r w:rsidR="00AD1449" w:rsidRPr="00064C8A">
              <w:rPr>
                <w:rFonts w:ascii="Arial" w:hAnsi="Arial" w:cs="Arial"/>
              </w:rPr>
              <w:t>Individual</w:t>
            </w:r>
            <w:r w:rsidRPr="00064C8A">
              <w:rPr>
                <w:rFonts w:ascii="Arial" w:hAnsi="Arial" w:cs="Arial"/>
              </w:rPr>
              <w:t>s</w:t>
            </w:r>
            <w:r w:rsidR="00AD1449" w:rsidRPr="00064C8A">
              <w:rPr>
                <w:rFonts w:ascii="Arial" w:hAnsi="Arial" w:cs="Arial"/>
              </w:rPr>
              <w:t xml:space="preserve"> in contact with health and social care services provided in North Wales</w:t>
            </w:r>
          </w:p>
        </w:tc>
        <w:tc>
          <w:tcPr>
            <w:tcW w:w="1560" w:type="dxa"/>
            <w:tcBorders>
              <w:top w:val="single" w:sz="4" w:space="0" w:color="000000"/>
              <w:left w:val="single" w:sz="4" w:space="0" w:color="000000"/>
              <w:bottom w:val="single" w:sz="4" w:space="0" w:color="000000"/>
              <w:right w:val="single" w:sz="4" w:space="0" w:color="000000"/>
            </w:tcBorders>
          </w:tcPr>
          <w:p w:rsidR="00AD1449" w:rsidRPr="00064C8A" w:rsidRDefault="00AD1449">
            <w:pPr>
              <w:pStyle w:val="TableParagraph"/>
              <w:kinsoku w:val="0"/>
              <w:overflowPunct w:val="0"/>
              <w:rPr>
                <w:rFonts w:ascii="Arial" w:hAnsi="Arial" w:cs="Arial"/>
                <w:b/>
                <w:bCs/>
              </w:rPr>
            </w:pPr>
            <w:r w:rsidRPr="00064C8A">
              <w:rPr>
                <w:rFonts w:ascii="Arial" w:hAnsi="Arial" w:cs="Arial"/>
                <w:b/>
                <w:bCs/>
              </w:rPr>
              <w:t>E</w:t>
            </w:r>
          </w:p>
        </w:tc>
        <w:tc>
          <w:tcPr>
            <w:tcW w:w="2268" w:type="dxa"/>
            <w:tcBorders>
              <w:top w:val="single" w:sz="4" w:space="0" w:color="000000"/>
              <w:left w:val="single" w:sz="4" w:space="0" w:color="000000"/>
              <w:bottom w:val="single" w:sz="4" w:space="0" w:color="000000"/>
              <w:right w:val="single" w:sz="4" w:space="0" w:color="000000"/>
            </w:tcBorders>
          </w:tcPr>
          <w:p w:rsidR="00AD1449" w:rsidRPr="00064C8A" w:rsidRDefault="00AD1449">
            <w:pPr>
              <w:pStyle w:val="TableParagraph"/>
              <w:kinsoku w:val="0"/>
              <w:overflowPunct w:val="0"/>
              <w:rPr>
                <w:rFonts w:ascii="Arial" w:hAnsi="Arial" w:cs="Arial"/>
              </w:rPr>
            </w:pPr>
            <w:r w:rsidRPr="00064C8A">
              <w:rPr>
                <w:rFonts w:ascii="Arial" w:hAnsi="Arial" w:cs="Arial"/>
              </w:rPr>
              <w:t>EOI</w:t>
            </w:r>
          </w:p>
        </w:tc>
      </w:tr>
      <w:tr w:rsidR="00AD1449" w:rsidRPr="00064C8A">
        <w:tblPrEx>
          <w:tblCellMar>
            <w:top w:w="0" w:type="dxa"/>
            <w:left w:w="0" w:type="dxa"/>
            <w:bottom w:w="0" w:type="dxa"/>
            <w:right w:w="0" w:type="dxa"/>
          </w:tblCellMar>
        </w:tblPrEx>
        <w:trPr>
          <w:trHeight w:val="817"/>
        </w:trPr>
        <w:tc>
          <w:tcPr>
            <w:tcW w:w="6204" w:type="dxa"/>
            <w:tcBorders>
              <w:top w:val="single" w:sz="4" w:space="0" w:color="000000"/>
              <w:left w:val="single" w:sz="4" w:space="0" w:color="000000"/>
              <w:bottom w:val="single" w:sz="4" w:space="0" w:color="000000"/>
              <w:right w:val="single" w:sz="4" w:space="0" w:color="000000"/>
            </w:tcBorders>
          </w:tcPr>
          <w:p w:rsidR="00AD1449" w:rsidRPr="00064C8A" w:rsidRDefault="00AD1449">
            <w:pPr>
              <w:pStyle w:val="TableParagraph"/>
              <w:kinsoku w:val="0"/>
              <w:overflowPunct w:val="0"/>
              <w:spacing w:line="278" w:lineRule="auto"/>
              <w:ind w:right="580"/>
              <w:rPr>
                <w:rFonts w:ascii="Arial" w:hAnsi="Arial" w:cs="Arial"/>
              </w:rPr>
            </w:pPr>
            <w:r w:rsidRPr="00064C8A">
              <w:rPr>
                <w:rFonts w:ascii="Arial" w:hAnsi="Arial" w:cs="Arial"/>
              </w:rPr>
              <w:t>Carer for a person who has used health and/or social services provided in North Wales</w:t>
            </w:r>
          </w:p>
        </w:tc>
        <w:tc>
          <w:tcPr>
            <w:tcW w:w="1560" w:type="dxa"/>
            <w:tcBorders>
              <w:top w:val="single" w:sz="4" w:space="0" w:color="000000"/>
              <w:left w:val="single" w:sz="4" w:space="0" w:color="000000"/>
              <w:bottom w:val="single" w:sz="4" w:space="0" w:color="000000"/>
              <w:right w:val="single" w:sz="4" w:space="0" w:color="000000"/>
            </w:tcBorders>
          </w:tcPr>
          <w:p w:rsidR="00AD1449" w:rsidRPr="00064C8A" w:rsidRDefault="00AD1449">
            <w:pPr>
              <w:pStyle w:val="TableParagraph"/>
              <w:kinsoku w:val="0"/>
              <w:overflowPunct w:val="0"/>
              <w:rPr>
                <w:rFonts w:ascii="Arial" w:hAnsi="Arial" w:cs="Arial"/>
                <w:b/>
                <w:bCs/>
              </w:rPr>
            </w:pPr>
            <w:r w:rsidRPr="00064C8A">
              <w:rPr>
                <w:rFonts w:ascii="Arial" w:hAnsi="Arial" w:cs="Arial"/>
                <w:b/>
                <w:bCs/>
              </w:rPr>
              <w:t>E</w:t>
            </w:r>
          </w:p>
        </w:tc>
        <w:tc>
          <w:tcPr>
            <w:tcW w:w="2268" w:type="dxa"/>
            <w:tcBorders>
              <w:top w:val="single" w:sz="4" w:space="0" w:color="000000"/>
              <w:left w:val="single" w:sz="4" w:space="0" w:color="000000"/>
              <w:bottom w:val="single" w:sz="4" w:space="0" w:color="000000"/>
              <w:right w:val="single" w:sz="4" w:space="0" w:color="000000"/>
            </w:tcBorders>
          </w:tcPr>
          <w:p w:rsidR="00AD1449" w:rsidRPr="00064C8A" w:rsidRDefault="00AD1449">
            <w:pPr>
              <w:pStyle w:val="TableParagraph"/>
              <w:kinsoku w:val="0"/>
              <w:overflowPunct w:val="0"/>
              <w:rPr>
                <w:rFonts w:ascii="Arial" w:hAnsi="Arial" w:cs="Arial"/>
              </w:rPr>
            </w:pPr>
            <w:r w:rsidRPr="00064C8A">
              <w:rPr>
                <w:rFonts w:ascii="Arial" w:hAnsi="Arial" w:cs="Arial"/>
              </w:rPr>
              <w:t>EOI</w:t>
            </w:r>
          </w:p>
        </w:tc>
      </w:tr>
      <w:tr w:rsidR="00AD1449" w:rsidRPr="00064C8A">
        <w:tblPrEx>
          <w:tblCellMar>
            <w:top w:w="0" w:type="dxa"/>
            <w:left w:w="0" w:type="dxa"/>
            <w:bottom w:w="0" w:type="dxa"/>
            <w:right w:w="0" w:type="dxa"/>
          </w:tblCellMar>
        </w:tblPrEx>
        <w:trPr>
          <w:trHeight w:val="1017"/>
        </w:trPr>
        <w:tc>
          <w:tcPr>
            <w:tcW w:w="6204" w:type="dxa"/>
            <w:tcBorders>
              <w:top w:val="single" w:sz="4" w:space="0" w:color="000000"/>
              <w:left w:val="single" w:sz="4" w:space="0" w:color="000000"/>
              <w:bottom w:val="single" w:sz="4" w:space="0" w:color="000000"/>
              <w:right w:val="single" w:sz="4" w:space="0" w:color="000000"/>
            </w:tcBorders>
          </w:tcPr>
          <w:p w:rsidR="00AD1449" w:rsidRPr="00064C8A" w:rsidRDefault="00AD1449">
            <w:pPr>
              <w:pStyle w:val="TableParagraph"/>
              <w:kinsoku w:val="0"/>
              <w:overflowPunct w:val="0"/>
              <w:spacing w:line="278" w:lineRule="auto"/>
              <w:ind w:right="997"/>
              <w:rPr>
                <w:rFonts w:ascii="Arial" w:hAnsi="Arial" w:cs="Arial"/>
              </w:rPr>
            </w:pPr>
            <w:r w:rsidRPr="00064C8A">
              <w:rPr>
                <w:rFonts w:ascii="Arial" w:hAnsi="Arial" w:cs="Arial"/>
              </w:rPr>
              <w:t>Willing to establish strong links with local groups/forums connected with health and social services</w:t>
            </w:r>
            <w:r w:rsidR="00E54BBB" w:rsidRPr="00064C8A">
              <w:rPr>
                <w:rFonts w:ascii="Arial" w:hAnsi="Arial" w:cs="Arial"/>
              </w:rPr>
              <w:t xml:space="preserve"> (if your capacity allows for this)</w:t>
            </w:r>
          </w:p>
        </w:tc>
        <w:tc>
          <w:tcPr>
            <w:tcW w:w="1560" w:type="dxa"/>
            <w:tcBorders>
              <w:top w:val="single" w:sz="4" w:space="0" w:color="000000"/>
              <w:left w:val="single" w:sz="4" w:space="0" w:color="000000"/>
              <w:bottom w:val="single" w:sz="4" w:space="0" w:color="000000"/>
              <w:right w:val="single" w:sz="4" w:space="0" w:color="000000"/>
            </w:tcBorders>
          </w:tcPr>
          <w:p w:rsidR="00AD1449" w:rsidRPr="00064C8A" w:rsidRDefault="00AD1449">
            <w:pPr>
              <w:pStyle w:val="TableParagraph"/>
              <w:kinsoku w:val="0"/>
              <w:overflowPunct w:val="0"/>
              <w:rPr>
                <w:rFonts w:ascii="Arial" w:hAnsi="Arial" w:cs="Arial"/>
                <w:b/>
                <w:bCs/>
              </w:rPr>
            </w:pPr>
            <w:r w:rsidRPr="00064C8A">
              <w:rPr>
                <w:rFonts w:ascii="Arial" w:hAnsi="Arial" w:cs="Arial"/>
                <w:b/>
                <w:bCs/>
              </w:rPr>
              <w:t>E</w:t>
            </w:r>
          </w:p>
        </w:tc>
        <w:tc>
          <w:tcPr>
            <w:tcW w:w="2268" w:type="dxa"/>
            <w:tcBorders>
              <w:top w:val="single" w:sz="4" w:space="0" w:color="000000"/>
              <w:left w:val="single" w:sz="4" w:space="0" w:color="000000"/>
              <w:bottom w:val="single" w:sz="4" w:space="0" w:color="000000"/>
              <w:right w:val="single" w:sz="4" w:space="0" w:color="000000"/>
            </w:tcBorders>
          </w:tcPr>
          <w:p w:rsidR="00AD1449" w:rsidRPr="00064C8A" w:rsidRDefault="00AD1449">
            <w:pPr>
              <w:pStyle w:val="TableParagraph"/>
              <w:kinsoku w:val="0"/>
              <w:overflowPunct w:val="0"/>
              <w:rPr>
                <w:rFonts w:ascii="Arial" w:hAnsi="Arial" w:cs="Arial"/>
              </w:rPr>
            </w:pPr>
            <w:r w:rsidRPr="00064C8A">
              <w:rPr>
                <w:rFonts w:ascii="Arial" w:hAnsi="Arial" w:cs="Arial"/>
              </w:rPr>
              <w:t>EOI/</w:t>
            </w:r>
          </w:p>
          <w:p w:rsidR="00AD1449" w:rsidRPr="00064C8A" w:rsidRDefault="00AD1449">
            <w:pPr>
              <w:pStyle w:val="TableParagraph"/>
              <w:kinsoku w:val="0"/>
              <w:overflowPunct w:val="0"/>
              <w:spacing w:line="240" w:lineRule="auto"/>
              <w:rPr>
                <w:rFonts w:ascii="Arial" w:hAnsi="Arial" w:cs="Arial"/>
              </w:rPr>
            </w:pPr>
            <w:r w:rsidRPr="00064C8A">
              <w:rPr>
                <w:rFonts w:ascii="Arial" w:hAnsi="Arial" w:cs="Arial"/>
              </w:rPr>
              <w:t>Peer Selection Process</w:t>
            </w:r>
          </w:p>
        </w:tc>
      </w:tr>
      <w:tr w:rsidR="00AD1449" w:rsidRPr="00064C8A">
        <w:tblPrEx>
          <w:tblCellMar>
            <w:top w:w="0" w:type="dxa"/>
            <w:left w:w="0" w:type="dxa"/>
            <w:bottom w:w="0" w:type="dxa"/>
            <w:right w:w="0" w:type="dxa"/>
          </w:tblCellMar>
        </w:tblPrEx>
        <w:trPr>
          <w:trHeight w:val="818"/>
        </w:trPr>
        <w:tc>
          <w:tcPr>
            <w:tcW w:w="6204" w:type="dxa"/>
            <w:tcBorders>
              <w:top w:val="single" w:sz="4" w:space="0" w:color="000000"/>
              <w:left w:val="single" w:sz="4" w:space="0" w:color="000000"/>
              <w:bottom w:val="single" w:sz="4" w:space="0" w:color="000000"/>
              <w:right w:val="single" w:sz="4" w:space="0" w:color="000000"/>
            </w:tcBorders>
          </w:tcPr>
          <w:p w:rsidR="00AD1449" w:rsidRPr="00064C8A" w:rsidRDefault="00AD1449" w:rsidP="00E54BBB">
            <w:pPr>
              <w:pStyle w:val="TableParagraph"/>
              <w:kinsoku w:val="0"/>
              <w:overflowPunct w:val="0"/>
              <w:spacing w:line="278" w:lineRule="auto"/>
              <w:ind w:right="291"/>
              <w:rPr>
                <w:rFonts w:ascii="Arial" w:hAnsi="Arial" w:cs="Arial"/>
              </w:rPr>
            </w:pPr>
            <w:r w:rsidRPr="00064C8A">
              <w:rPr>
                <w:rFonts w:ascii="Arial" w:hAnsi="Arial" w:cs="Arial"/>
              </w:rPr>
              <w:t xml:space="preserve">Able to meet a regular time commitment for </w:t>
            </w:r>
            <w:r w:rsidR="00E54BBB" w:rsidRPr="00064C8A">
              <w:rPr>
                <w:rFonts w:ascii="Arial" w:hAnsi="Arial" w:cs="Arial"/>
              </w:rPr>
              <w:t xml:space="preserve">attending </w:t>
            </w:r>
            <w:r w:rsidRPr="00064C8A">
              <w:rPr>
                <w:rFonts w:ascii="Arial" w:hAnsi="Arial" w:cs="Arial"/>
              </w:rPr>
              <w:t>the Regional Partnership Board</w:t>
            </w:r>
          </w:p>
        </w:tc>
        <w:tc>
          <w:tcPr>
            <w:tcW w:w="1560" w:type="dxa"/>
            <w:tcBorders>
              <w:top w:val="single" w:sz="4" w:space="0" w:color="000000"/>
              <w:left w:val="single" w:sz="4" w:space="0" w:color="000000"/>
              <w:bottom w:val="single" w:sz="4" w:space="0" w:color="000000"/>
              <w:right w:val="single" w:sz="4" w:space="0" w:color="000000"/>
            </w:tcBorders>
          </w:tcPr>
          <w:p w:rsidR="00AD1449" w:rsidRPr="00064C8A" w:rsidRDefault="00AD1449">
            <w:pPr>
              <w:pStyle w:val="TableParagraph"/>
              <w:kinsoku w:val="0"/>
              <w:overflowPunct w:val="0"/>
              <w:rPr>
                <w:rFonts w:ascii="Arial" w:hAnsi="Arial" w:cs="Arial"/>
                <w:b/>
                <w:bCs/>
              </w:rPr>
            </w:pPr>
            <w:r w:rsidRPr="00064C8A">
              <w:rPr>
                <w:rFonts w:ascii="Arial" w:hAnsi="Arial" w:cs="Arial"/>
                <w:b/>
                <w:bCs/>
              </w:rPr>
              <w:t>E</w:t>
            </w:r>
          </w:p>
        </w:tc>
        <w:tc>
          <w:tcPr>
            <w:tcW w:w="2268" w:type="dxa"/>
            <w:tcBorders>
              <w:top w:val="single" w:sz="4" w:space="0" w:color="000000"/>
              <w:left w:val="single" w:sz="4" w:space="0" w:color="000000"/>
              <w:bottom w:val="single" w:sz="4" w:space="0" w:color="000000"/>
              <w:right w:val="single" w:sz="4" w:space="0" w:color="000000"/>
            </w:tcBorders>
          </w:tcPr>
          <w:p w:rsidR="00AD1449" w:rsidRPr="00064C8A" w:rsidRDefault="00AD1449">
            <w:pPr>
              <w:pStyle w:val="TableParagraph"/>
              <w:kinsoku w:val="0"/>
              <w:overflowPunct w:val="0"/>
              <w:rPr>
                <w:rFonts w:ascii="Arial" w:hAnsi="Arial" w:cs="Arial"/>
              </w:rPr>
            </w:pPr>
            <w:r w:rsidRPr="00064C8A">
              <w:rPr>
                <w:rFonts w:ascii="Arial" w:hAnsi="Arial" w:cs="Arial"/>
              </w:rPr>
              <w:t>EOI</w:t>
            </w:r>
          </w:p>
        </w:tc>
      </w:tr>
      <w:tr w:rsidR="00AD1449" w:rsidRPr="00064C8A">
        <w:tblPrEx>
          <w:tblCellMar>
            <w:top w:w="0" w:type="dxa"/>
            <w:left w:w="0" w:type="dxa"/>
            <w:bottom w:w="0" w:type="dxa"/>
            <w:right w:w="0" w:type="dxa"/>
          </w:tblCellMar>
        </w:tblPrEx>
        <w:trPr>
          <w:trHeight w:val="1127"/>
        </w:trPr>
        <w:tc>
          <w:tcPr>
            <w:tcW w:w="6204" w:type="dxa"/>
            <w:tcBorders>
              <w:top w:val="single" w:sz="4" w:space="0" w:color="000000"/>
              <w:left w:val="single" w:sz="4" w:space="0" w:color="000000"/>
              <w:bottom w:val="single" w:sz="4" w:space="0" w:color="000000"/>
              <w:right w:val="single" w:sz="4" w:space="0" w:color="000000"/>
            </w:tcBorders>
          </w:tcPr>
          <w:p w:rsidR="00AD1449" w:rsidRPr="00064C8A" w:rsidRDefault="000D0796" w:rsidP="000D0796">
            <w:pPr>
              <w:pStyle w:val="TableParagraph"/>
              <w:kinsoku w:val="0"/>
              <w:overflowPunct w:val="0"/>
              <w:spacing w:line="278" w:lineRule="auto"/>
              <w:ind w:right="420"/>
              <w:rPr>
                <w:rFonts w:ascii="Arial" w:hAnsi="Arial" w:cs="Arial"/>
              </w:rPr>
            </w:pPr>
            <w:r w:rsidRPr="00064C8A">
              <w:rPr>
                <w:rFonts w:ascii="Arial" w:hAnsi="Arial" w:cs="Arial"/>
              </w:rPr>
              <w:t xml:space="preserve">Ability and skills to promote the perspectives of carers and to reflect their views however it is recognised that it may not be possible for you to link into other Carer’s to obtain their views.  </w:t>
            </w:r>
          </w:p>
        </w:tc>
        <w:tc>
          <w:tcPr>
            <w:tcW w:w="1560" w:type="dxa"/>
            <w:tcBorders>
              <w:top w:val="single" w:sz="4" w:space="0" w:color="000000"/>
              <w:left w:val="single" w:sz="4" w:space="0" w:color="000000"/>
              <w:bottom w:val="single" w:sz="4" w:space="0" w:color="000000"/>
              <w:right w:val="single" w:sz="4" w:space="0" w:color="000000"/>
            </w:tcBorders>
          </w:tcPr>
          <w:p w:rsidR="00AD1449" w:rsidRPr="00064C8A" w:rsidRDefault="00AD1449">
            <w:pPr>
              <w:pStyle w:val="TableParagraph"/>
              <w:kinsoku w:val="0"/>
              <w:overflowPunct w:val="0"/>
              <w:rPr>
                <w:rFonts w:ascii="Arial" w:hAnsi="Arial" w:cs="Arial"/>
                <w:b/>
                <w:bCs/>
              </w:rPr>
            </w:pPr>
            <w:r w:rsidRPr="00064C8A">
              <w:rPr>
                <w:rFonts w:ascii="Arial" w:hAnsi="Arial" w:cs="Arial"/>
                <w:b/>
                <w:bCs/>
              </w:rPr>
              <w:t>E</w:t>
            </w:r>
          </w:p>
        </w:tc>
        <w:tc>
          <w:tcPr>
            <w:tcW w:w="2268" w:type="dxa"/>
            <w:tcBorders>
              <w:top w:val="single" w:sz="4" w:space="0" w:color="000000"/>
              <w:left w:val="single" w:sz="4" w:space="0" w:color="000000"/>
              <w:bottom w:val="single" w:sz="4" w:space="0" w:color="000000"/>
              <w:right w:val="single" w:sz="4" w:space="0" w:color="000000"/>
            </w:tcBorders>
          </w:tcPr>
          <w:p w:rsidR="00AD1449" w:rsidRPr="00064C8A" w:rsidRDefault="00AD1449">
            <w:pPr>
              <w:pStyle w:val="TableParagraph"/>
              <w:kinsoku w:val="0"/>
              <w:overflowPunct w:val="0"/>
              <w:rPr>
                <w:rFonts w:ascii="Arial" w:hAnsi="Arial" w:cs="Arial"/>
              </w:rPr>
            </w:pPr>
            <w:r w:rsidRPr="00064C8A">
              <w:rPr>
                <w:rFonts w:ascii="Arial" w:hAnsi="Arial" w:cs="Arial"/>
              </w:rPr>
              <w:t>EOI/</w:t>
            </w:r>
          </w:p>
          <w:p w:rsidR="00AD1449" w:rsidRPr="00064C8A" w:rsidRDefault="00AD1449">
            <w:pPr>
              <w:pStyle w:val="TableParagraph"/>
              <w:kinsoku w:val="0"/>
              <w:overflowPunct w:val="0"/>
              <w:spacing w:line="240" w:lineRule="auto"/>
              <w:rPr>
                <w:rFonts w:ascii="Arial" w:hAnsi="Arial" w:cs="Arial"/>
              </w:rPr>
            </w:pPr>
            <w:r w:rsidRPr="00064C8A">
              <w:rPr>
                <w:rFonts w:ascii="Arial" w:hAnsi="Arial" w:cs="Arial"/>
              </w:rPr>
              <w:t>Peer Selection Process</w:t>
            </w:r>
          </w:p>
        </w:tc>
      </w:tr>
      <w:tr w:rsidR="00AD1449" w:rsidRPr="00064C8A">
        <w:tblPrEx>
          <w:tblCellMar>
            <w:top w:w="0" w:type="dxa"/>
            <w:left w:w="0" w:type="dxa"/>
            <w:bottom w:w="0" w:type="dxa"/>
            <w:right w:w="0" w:type="dxa"/>
          </w:tblCellMar>
        </w:tblPrEx>
        <w:trPr>
          <w:trHeight w:val="1019"/>
        </w:trPr>
        <w:tc>
          <w:tcPr>
            <w:tcW w:w="6204" w:type="dxa"/>
            <w:tcBorders>
              <w:top w:val="single" w:sz="4" w:space="0" w:color="000000"/>
              <w:left w:val="single" w:sz="4" w:space="0" w:color="000000"/>
              <w:bottom w:val="single" w:sz="4" w:space="0" w:color="000000"/>
              <w:right w:val="single" w:sz="4" w:space="0" w:color="000000"/>
            </w:tcBorders>
          </w:tcPr>
          <w:p w:rsidR="00AD1449" w:rsidRPr="00064C8A" w:rsidRDefault="00AD1449">
            <w:pPr>
              <w:pStyle w:val="TableParagraph"/>
              <w:kinsoku w:val="0"/>
              <w:overflowPunct w:val="0"/>
              <w:spacing w:line="276" w:lineRule="auto"/>
              <w:ind w:right="195"/>
              <w:rPr>
                <w:rFonts w:ascii="Arial" w:hAnsi="Arial" w:cs="Arial"/>
              </w:rPr>
            </w:pPr>
            <w:r w:rsidRPr="00064C8A">
              <w:rPr>
                <w:rFonts w:ascii="Arial" w:hAnsi="Arial" w:cs="Arial"/>
              </w:rPr>
              <w:t>Ability to keep abreast of local and national health and social care legislation, policy and practice</w:t>
            </w:r>
          </w:p>
        </w:tc>
        <w:tc>
          <w:tcPr>
            <w:tcW w:w="1560" w:type="dxa"/>
            <w:tcBorders>
              <w:top w:val="single" w:sz="4" w:space="0" w:color="000000"/>
              <w:left w:val="single" w:sz="4" w:space="0" w:color="000000"/>
              <w:bottom w:val="single" w:sz="4" w:space="0" w:color="000000"/>
              <w:right w:val="single" w:sz="4" w:space="0" w:color="000000"/>
            </w:tcBorders>
          </w:tcPr>
          <w:p w:rsidR="00AD1449" w:rsidRPr="00064C8A" w:rsidRDefault="00AD1449">
            <w:pPr>
              <w:pStyle w:val="TableParagraph"/>
              <w:kinsoku w:val="0"/>
              <w:overflowPunct w:val="0"/>
              <w:spacing w:before="1" w:line="240" w:lineRule="auto"/>
              <w:rPr>
                <w:rFonts w:ascii="Arial" w:hAnsi="Arial" w:cs="Arial"/>
                <w:b/>
                <w:bCs/>
              </w:rPr>
            </w:pPr>
            <w:r w:rsidRPr="00064C8A">
              <w:rPr>
                <w:rFonts w:ascii="Arial" w:hAnsi="Arial" w:cs="Arial"/>
                <w:b/>
                <w:bCs/>
              </w:rPr>
              <w:t>E</w:t>
            </w:r>
          </w:p>
        </w:tc>
        <w:tc>
          <w:tcPr>
            <w:tcW w:w="2268" w:type="dxa"/>
            <w:tcBorders>
              <w:top w:val="single" w:sz="4" w:space="0" w:color="000000"/>
              <w:left w:val="single" w:sz="4" w:space="0" w:color="000000"/>
              <w:bottom w:val="single" w:sz="4" w:space="0" w:color="000000"/>
              <w:right w:val="single" w:sz="4" w:space="0" w:color="000000"/>
            </w:tcBorders>
          </w:tcPr>
          <w:p w:rsidR="00AD1449" w:rsidRPr="00064C8A" w:rsidRDefault="00AD1449">
            <w:pPr>
              <w:pStyle w:val="TableParagraph"/>
              <w:kinsoku w:val="0"/>
              <w:overflowPunct w:val="0"/>
              <w:spacing w:before="1" w:line="240" w:lineRule="auto"/>
              <w:rPr>
                <w:rFonts w:ascii="Arial" w:hAnsi="Arial" w:cs="Arial"/>
              </w:rPr>
            </w:pPr>
            <w:r w:rsidRPr="00064C8A">
              <w:rPr>
                <w:rFonts w:ascii="Arial" w:hAnsi="Arial" w:cs="Arial"/>
              </w:rPr>
              <w:t>EOI/</w:t>
            </w:r>
          </w:p>
          <w:p w:rsidR="00AD1449" w:rsidRPr="00064C8A" w:rsidRDefault="00AD1449">
            <w:pPr>
              <w:pStyle w:val="TableParagraph"/>
              <w:kinsoku w:val="0"/>
              <w:overflowPunct w:val="0"/>
              <w:spacing w:before="1" w:line="240" w:lineRule="auto"/>
              <w:rPr>
                <w:rFonts w:ascii="Arial" w:hAnsi="Arial" w:cs="Arial"/>
              </w:rPr>
            </w:pPr>
            <w:r w:rsidRPr="00064C8A">
              <w:rPr>
                <w:rFonts w:ascii="Arial" w:hAnsi="Arial" w:cs="Arial"/>
              </w:rPr>
              <w:t>Peer Selection Process</w:t>
            </w:r>
          </w:p>
        </w:tc>
      </w:tr>
      <w:tr w:rsidR="00AD1449" w:rsidRPr="00064C8A">
        <w:tblPrEx>
          <w:tblCellMar>
            <w:top w:w="0" w:type="dxa"/>
            <w:left w:w="0" w:type="dxa"/>
            <w:bottom w:w="0" w:type="dxa"/>
            <w:right w:w="0" w:type="dxa"/>
          </w:tblCellMar>
        </w:tblPrEx>
        <w:trPr>
          <w:trHeight w:val="1017"/>
        </w:trPr>
        <w:tc>
          <w:tcPr>
            <w:tcW w:w="6204" w:type="dxa"/>
            <w:tcBorders>
              <w:top w:val="single" w:sz="4" w:space="0" w:color="000000"/>
              <w:left w:val="single" w:sz="4" w:space="0" w:color="000000"/>
              <w:bottom w:val="single" w:sz="4" w:space="0" w:color="000000"/>
              <w:right w:val="single" w:sz="4" w:space="0" w:color="000000"/>
            </w:tcBorders>
          </w:tcPr>
          <w:p w:rsidR="00AD1449" w:rsidRPr="00064C8A" w:rsidRDefault="00AD1449">
            <w:pPr>
              <w:pStyle w:val="TableParagraph"/>
              <w:kinsoku w:val="0"/>
              <w:overflowPunct w:val="0"/>
              <w:spacing w:line="278" w:lineRule="auto"/>
              <w:ind w:right="416"/>
              <w:rPr>
                <w:rFonts w:ascii="Arial" w:hAnsi="Arial" w:cs="Arial"/>
              </w:rPr>
            </w:pPr>
            <w:r w:rsidRPr="00064C8A">
              <w:rPr>
                <w:rFonts w:ascii="Arial" w:hAnsi="Arial" w:cs="Arial"/>
              </w:rPr>
              <w:t>Good communication skills at all levels and through a variety of mediums</w:t>
            </w:r>
          </w:p>
        </w:tc>
        <w:tc>
          <w:tcPr>
            <w:tcW w:w="1560" w:type="dxa"/>
            <w:tcBorders>
              <w:top w:val="single" w:sz="4" w:space="0" w:color="000000"/>
              <w:left w:val="single" w:sz="4" w:space="0" w:color="000000"/>
              <w:bottom w:val="single" w:sz="4" w:space="0" w:color="000000"/>
              <w:right w:val="single" w:sz="4" w:space="0" w:color="000000"/>
            </w:tcBorders>
          </w:tcPr>
          <w:p w:rsidR="00AD1449" w:rsidRPr="00064C8A" w:rsidRDefault="00AD1449">
            <w:pPr>
              <w:pStyle w:val="TableParagraph"/>
              <w:kinsoku w:val="0"/>
              <w:overflowPunct w:val="0"/>
              <w:rPr>
                <w:rFonts w:ascii="Arial" w:hAnsi="Arial" w:cs="Arial"/>
                <w:b/>
                <w:bCs/>
              </w:rPr>
            </w:pPr>
            <w:r w:rsidRPr="00064C8A">
              <w:rPr>
                <w:rFonts w:ascii="Arial" w:hAnsi="Arial" w:cs="Arial"/>
                <w:b/>
                <w:bCs/>
              </w:rPr>
              <w:t>E</w:t>
            </w:r>
          </w:p>
        </w:tc>
        <w:tc>
          <w:tcPr>
            <w:tcW w:w="2268" w:type="dxa"/>
            <w:tcBorders>
              <w:top w:val="single" w:sz="4" w:space="0" w:color="000000"/>
              <w:left w:val="single" w:sz="4" w:space="0" w:color="000000"/>
              <w:bottom w:val="single" w:sz="4" w:space="0" w:color="000000"/>
              <w:right w:val="single" w:sz="4" w:space="0" w:color="000000"/>
            </w:tcBorders>
          </w:tcPr>
          <w:p w:rsidR="00AD1449" w:rsidRPr="00064C8A" w:rsidRDefault="00AD1449">
            <w:pPr>
              <w:pStyle w:val="TableParagraph"/>
              <w:kinsoku w:val="0"/>
              <w:overflowPunct w:val="0"/>
              <w:rPr>
                <w:rFonts w:ascii="Arial" w:hAnsi="Arial" w:cs="Arial"/>
              </w:rPr>
            </w:pPr>
            <w:r w:rsidRPr="00064C8A">
              <w:rPr>
                <w:rFonts w:ascii="Arial" w:hAnsi="Arial" w:cs="Arial"/>
              </w:rPr>
              <w:t>EOI/</w:t>
            </w:r>
          </w:p>
          <w:p w:rsidR="00AD1449" w:rsidRPr="00064C8A" w:rsidRDefault="00AD1449">
            <w:pPr>
              <w:pStyle w:val="TableParagraph"/>
              <w:kinsoku w:val="0"/>
              <w:overflowPunct w:val="0"/>
              <w:spacing w:line="240" w:lineRule="auto"/>
              <w:rPr>
                <w:rFonts w:ascii="Arial" w:hAnsi="Arial" w:cs="Arial"/>
              </w:rPr>
            </w:pPr>
            <w:r w:rsidRPr="00064C8A">
              <w:rPr>
                <w:rFonts w:ascii="Arial" w:hAnsi="Arial" w:cs="Arial"/>
              </w:rPr>
              <w:t>Peer Selection Process</w:t>
            </w:r>
          </w:p>
        </w:tc>
      </w:tr>
      <w:tr w:rsidR="00AD1449" w:rsidRPr="00064C8A">
        <w:tblPrEx>
          <w:tblCellMar>
            <w:top w:w="0" w:type="dxa"/>
            <w:left w:w="0" w:type="dxa"/>
            <w:bottom w:w="0" w:type="dxa"/>
            <w:right w:w="0" w:type="dxa"/>
          </w:tblCellMar>
        </w:tblPrEx>
        <w:trPr>
          <w:trHeight w:val="508"/>
        </w:trPr>
        <w:tc>
          <w:tcPr>
            <w:tcW w:w="6204" w:type="dxa"/>
            <w:tcBorders>
              <w:top w:val="single" w:sz="4" w:space="0" w:color="000000"/>
              <w:left w:val="single" w:sz="4" w:space="0" w:color="000000"/>
              <w:bottom w:val="single" w:sz="4" w:space="0" w:color="000000"/>
              <w:right w:val="single" w:sz="4" w:space="0" w:color="000000"/>
            </w:tcBorders>
          </w:tcPr>
          <w:p w:rsidR="00AD1449" w:rsidRPr="00064C8A" w:rsidRDefault="00AD1449">
            <w:pPr>
              <w:pStyle w:val="TableParagraph"/>
              <w:kinsoku w:val="0"/>
              <w:overflowPunct w:val="0"/>
              <w:rPr>
                <w:rFonts w:ascii="Arial" w:hAnsi="Arial" w:cs="Arial"/>
              </w:rPr>
            </w:pPr>
            <w:r w:rsidRPr="00064C8A">
              <w:rPr>
                <w:rFonts w:ascii="Arial" w:hAnsi="Arial" w:cs="Arial"/>
              </w:rPr>
              <w:t>Ability to be assertive when necessary</w:t>
            </w:r>
          </w:p>
        </w:tc>
        <w:tc>
          <w:tcPr>
            <w:tcW w:w="1560" w:type="dxa"/>
            <w:tcBorders>
              <w:top w:val="single" w:sz="4" w:space="0" w:color="000000"/>
              <w:left w:val="single" w:sz="4" w:space="0" w:color="000000"/>
              <w:bottom w:val="single" w:sz="4" w:space="0" w:color="000000"/>
              <w:right w:val="single" w:sz="4" w:space="0" w:color="000000"/>
            </w:tcBorders>
          </w:tcPr>
          <w:p w:rsidR="00AD1449" w:rsidRPr="00064C8A" w:rsidRDefault="00AD1449">
            <w:pPr>
              <w:pStyle w:val="TableParagraph"/>
              <w:kinsoku w:val="0"/>
              <w:overflowPunct w:val="0"/>
              <w:rPr>
                <w:rFonts w:ascii="Arial" w:hAnsi="Arial" w:cs="Arial"/>
                <w:b/>
                <w:bCs/>
              </w:rPr>
            </w:pPr>
            <w:r w:rsidRPr="00064C8A">
              <w:rPr>
                <w:rFonts w:ascii="Arial" w:hAnsi="Arial" w:cs="Arial"/>
                <w:b/>
                <w:bCs/>
              </w:rPr>
              <w:t>E</w:t>
            </w:r>
          </w:p>
        </w:tc>
        <w:tc>
          <w:tcPr>
            <w:tcW w:w="2268" w:type="dxa"/>
            <w:tcBorders>
              <w:top w:val="single" w:sz="4" w:space="0" w:color="000000"/>
              <w:left w:val="single" w:sz="4" w:space="0" w:color="000000"/>
              <w:bottom w:val="single" w:sz="4" w:space="0" w:color="000000"/>
              <w:right w:val="single" w:sz="4" w:space="0" w:color="000000"/>
            </w:tcBorders>
          </w:tcPr>
          <w:p w:rsidR="00AD1449" w:rsidRPr="00064C8A" w:rsidRDefault="00AD1449">
            <w:pPr>
              <w:pStyle w:val="TableParagraph"/>
              <w:kinsoku w:val="0"/>
              <w:overflowPunct w:val="0"/>
              <w:rPr>
                <w:rFonts w:ascii="Arial" w:hAnsi="Arial" w:cs="Arial"/>
              </w:rPr>
            </w:pPr>
            <w:r w:rsidRPr="00064C8A">
              <w:rPr>
                <w:rFonts w:ascii="Arial" w:hAnsi="Arial" w:cs="Arial"/>
              </w:rPr>
              <w:t>Peer Selection Process</w:t>
            </w:r>
          </w:p>
        </w:tc>
      </w:tr>
      <w:tr w:rsidR="00AD1449" w:rsidRPr="00064C8A">
        <w:tblPrEx>
          <w:tblCellMar>
            <w:top w:w="0" w:type="dxa"/>
            <w:left w:w="0" w:type="dxa"/>
            <w:bottom w:w="0" w:type="dxa"/>
            <w:right w:w="0" w:type="dxa"/>
          </w:tblCellMar>
        </w:tblPrEx>
        <w:trPr>
          <w:trHeight w:val="508"/>
        </w:trPr>
        <w:tc>
          <w:tcPr>
            <w:tcW w:w="6204" w:type="dxa"/>
            <w:tcBorders>
              <w:top w:val="single" w:sz="4" w:space="0" w:color="000000"/>
              <w:left w:val="single" w:sz="4" w:space="0" w:color="000000"/>
              <w:bottom w:val="single" w:sz="4" w:space="0" w:color="000000"/>
              <w:right w:val="single" w:sz="4" w:space="0" w:color="000000"/>
            </w:tcBorders>
          </w:tcPr>
          <w:p w:rsidR="00AD1449" w:rsidRPr="00064C8A" w:rsidRDefault="00AD1449">
            <w:pPr>
              <w:pStyle w:val="TableParagraph"/>
              <w:kinsoku w:val="0"/>
              <w:overflowPunct w:val="0"/>
              <w:rPr>
                <w:rFonts w:ascii="Arial" w:hAnsi="Arial" w:cs="Arial"/>
              </w:rPr>
            </w:pPr>
            <w:r w:rsidRPr="00064C8A">
              <w:rPr>
                <w:rFonts w:ascii="Arial" w:hAnsi="Arial" w:cs="Arial"/>
              </w:rPr>
              <w:t>Ability to be challenging, in a constructive manner</w:t>
            </w:r>
          </w:p>
        </w:tc>
        <w:tc>
          <w:tcPr>
            <w:tcW w:w="1560" w:type="dxa"/>
            <w:tcBorders>
              <w:top w:val="single" w:sz="4" w:space="0" w:color="000000"/>
              <w:left w:val="single" w:sz="4" w:space="0" w:color="000000"/>
              <w:bottom w:val="single" w:sz="4" w:space="0" w:color="000000"/>
              <w:right w:val="single" w:sz="4" w:space="0" w:color="000000"/>
            </w:tcBorders>
          </w:tcPr>
          <w:p w:rsidR="00AD1449" w:rsidRPr="00064C8A" w:rsidRDefault="00AD1449">
            <w:pPr>
              <w:pStyle w:val="TableParagraph"/>
              <w:kinsoku w:val="0"/>
              <w:overflowPunct w:val="0"/>
              <w:rPr>
                <w:rFonts w:ascii="Arial" w:hAnsi="Arial" w:cs="Arial"/>
                <w:b/>
                <w:bCs/>
              </w:rPr>
            </w:pPr>
            <w:r w:rsidRPr="00064C8A">
              <w:rPr>
                <w:rFonts w:ascii="Arial" w:hAnsi="Arial" w:cs="Arial"/>
                <w:b/>
                <w:bCs/>
              </w:rPr>
              <w:t>E</w:t>
            </w:r>
          </w:p>
        </w:tc>
        <w:tc>
          <w:tcPr>
            <w:tcW w:w="2268" w:type="dxa"/>
            <w:tcBorders>
              <w:top w:val="single" w:sz="4" w:space="0" w:color="000000"/>
              <w:left w:val="single" w:sz="4" w:space="0" w:color="000000"/>
              <w:bottom w:val="single" w:sz="4" w:space="0" w:color="000000"/>
              <w:right w:val="single" w:sz="4" w:space="0" w:color="000000"/>
            </w:tcBorders>
          </w:tcPr>
          <w:p w:rsidR="00AD1449" w:rsidRPr="00064C8A" w:rsidRDefault="00AD1449">
            <w:pPr>
              <w:pStyle w:val="TableParagraph"/>
              <w:kinsoku w:val="0"/>
              <w:overflowPunct w:val="0"/>
              <w:rPr>
                <w:rFonts w:ascii="Arial" w:hAnsi="Arial" w:cs="Arial"/>
              </w:rPr>
            </w:pPr>
            <w:r w:rsidRPr="00064C8A">
              <w:rPr>
                <w:rFonts w:ascii="Arial" w:hAnsi="Arial" w:cs="Arial"/>
              </w:rPr>
              <w:t>Peer Selection Process</w:t>
            </w:r>
          </w:p>
        </w:tc>
      </w:tr>
      <w:tr w:rsidR="00AD1449" w:rsidRPr="00064C8A">
        <w:tblPrEx>
          <w:tblCellMar>
            <w:top w:w="0" w:type="dxa"/>
            <w:left w:w="0" w:type="dxa"/>
            <w:bottom w:w="0" w:type="dxa"/>
            <w:right w:w="0" w:type="dxa"/>
          </w:tblCellMar>
        </w:tblPrEx>
        <w:trPr>
          <w:trHeight w:val="1017"/>
        </w:trPr>
        <w:tc>
          <w:tcPr>
            <w:tcW w:w="6204" w:type="dxa"/>
            <w:tcBorders>
              <w:top w:val="single" w:sz="4" w:space="0" w:color="000000"/>
              <w:left w:val="single" w:sz="4" w:space="0" w:color="000000"/>
              <w:bottom w:val="single" w:sz="4" w:space="0" w:color="000000"/>
              <w:right w:val="single" w:sz="4" w:space="0" w:color="000000"/>
            </w:tcBorders>
          </w:tcPr>
          <w:p w:rsidR="00AD1449" w:rsidRPr="00064C8A" w:rsidRDefault="00AD1449">
            <w:pPr>
              <w:pStyle w:val="TableParagraph"/>
              <w:kinsoku w:val="0"/>
              <w:overflowPunct w:val="0"/>
              <w:rPr>
                <w:rFonts w:ascii="Arial" w:hAnsi="Arial" w:cs="Arial"/>
              </w:rPr>
            </w:pPr>
            <w:r w:rsidRPr="00064C8A">
              <w:rPr>
                <w:rFonts w:ascii="Arial" w:hAnsi="Arial" w:cs="Arial"/>
              </w:rPr>
              <w:t>Flexible and adaptable</w:t>
            </w:r>
          </w:p>
        </w:tc>
        <w:tc>
          <w:tcPr>
            <w:tcW w:w="1560" w:type="dxa"/>
            <w:tcBorders>
              <w:top w:val="single" w:sz="4" w:space="0" w:color="000000"/>
              <w:left w:val="single" w:sz="4" w:space="0" w:color="000000"/>
              <w:bottom w:val="single" w:sz="4" w:space="0" w:color="000000"/>
              <w:right w:val="single" w:sz="4" w:space="0" w:color="000000"/>
            </w:tcBorders>
          </w:tcPr>
          <w:p w:rsidR="00AD1449" w:rsidRPr="00064C8A" w:rsidRDefault="00AD1449">
            <w:pPr>
              <w:pStyle w:val="TableParagraph"/>
              <w:kinsoku w:val="0"/>
              <w:overflowPunct w:val="0"/>
              <w:rPr>
                <w:rFonts w:ascii="Arial" w:hAnsi="Arial" w:cs="Arial"/>
                <w:b/>
                <w:bCs/>
              </w:rPr>
            </w:pPr>
            <w:r w:rsidRPr="00064C8A">
              <w:rPr>
                <w:rFonts w:ascii="Arial" w:hAnsi="Arial" w:cs="Arial"/>
                <w:b/>
                <w:bCs/>
              </w:rPr>
              <w:t>E</w:t>
            </w:r>
          </w:p>
        </w:tc>
        <w:tc>
          <w:tcPr>
            <w:tcW w:w="2268" w:type="dxa"/>
            <w:tcBorders>
              <w:top w:val="single" w:sz="4" w:space="0" w:color="000000"/>
              <w:left w:val="single" w:sz="4" w:space="0" w:color="000000"/>
              <w:bottom w:val="single" w:sz="4" w:space="0" w:color="000000"/>
              <w:right w:val="single" w:sz="4" w:space="0" w:color="000000"/>
            </w:tcBorders>
          </w:tcPr>
          <w:p w:rsidR="00AD1449" w:rsidRPr="00064C8A" w:rsidRDefault="00AD1449">
            <w:pPr>
              <w:pStyle w:val="TableParagraph"/>
              <w:kinsoku w:val="0"/>
              <w:overflowPunct w:val="0"/>
              <w:rPr>
                <w:rFonts w:ascii="Arial" w:hAnsi="Arial" w:cs="Arial"/>
              </w:rPr>
            </w:pPr>
            <w:r w:rsidRPr="00064C8A">
              <w:rPr>
                <w:rFonts w:ascii="Arial" w:hAnsi="Arial" w:cs="Arial"/>
              </w:rPr>
              <w:t>EOI</w:t>
            </w:r>
          </w:p>
          <w:p w:rsidR="00AD1449" w:rsidRPr="00064C8A" w:rsidRDefault="00AD1449">
            <w:pPr>
              <w:pStyle w:val="TableParagraph"/>
              <w:kinsoku w:val="0"/>
              <w:overflowPunct w:val="0"/>
              <w:spacing w:line="240" w:lineRule="auto"/>
              <w:rPr>
                <w:rFonts w:ascii="Arial" w:hAnsi="Arial" w:cs="Arial"/>
              </w:rPr>
            </w:pPr>
            <w:r w:rsidRPr="00064C8A">
              <w:rPr>
                <w:rFonts w:ascii="Arial" w:hAnsi="Arial" w:cs="Arial"/>
              </w:rPr>
              <w:t>Peer Selection Process</w:t>
            </w:r>
          </w:p>
        </w:tc>
      </w:tr>
      <w:tr w:rsidR="00AD1449" w:rsidRPr="00064C8A">
        <w:tblPrEx>
          <w:tblCellMar>
            <w:top w:w="0" w:type="dxa"/>
            <w:left w:w="0" w:type="dxa"/>
            <w:bottom w:w="0" w:type="dxa"/>
            <w:right w:w="0" w:type="dxa"/>
          </w:tblCellMar>
        </w:tblPrEx>
        <w:trPr>
          <w:trHeight w:val="510"/>
        </w:trPr>
        <w:tc>
          <w:tcPr>
            <w:tcW w:w="6204" w:type="dxa"/>
            <w:tcBorders>
              <w:top w:val="single" w:sz="4" w:space="0" w:color="000000"/>
              <w:left w:val="single" w:sz="4" w:space="0" w:color="000000"/>
              <w:bottom w:val="single" w:sz="4" w:space="0" w:color="000000"/>
              <w:right w:val="single" w:sz="4" w:space="0" w:color="000000"/>
            </w:tcBorders>
          </w:tcPr>
          <w:p w:rsidR="00AD1449" w:rsidRPr="00064C8A" w:rsidRDefault="00AD1449">
            <w:pPr>
              <w:pStyle w:val="TableParagraph"/>
              <w:kinsoku w:val="0"/>
              <w:overflowPunct w:val="0"/>
              <w:spacing w:before="1" w:line="240" w:lineRule="auto"/>
              <w:rPr>
                <w:rFonts w:ascii="Arial" w:hAnsi="Arial" w:cs="Arial"/>
              </w:rPr>
            </w:pPr>
            <w:r w:rsidRPr="00064C8A">
              <w:rPr>
                <w:rFonts w:ascii="Arial" w:hAnsi="Arial" w:cs="Arial"/>
              </w:rPr>
              <w:t>IT skills or willingness to learn</w:t>
            </w:r>
          </w:p>
        </w:tc>
        <w:tc>
          <w:tcPr>
            <w:tcW w:w="1560" w:type="dxa"/>
            <w:tcBorders>
              <w:top w:val="single" w:sz="4" w:space="0" w:color="000000"/>
              <w:left w:val="single" w:sz="4" w:space="0" w:color="000000"/>
              <w:bottom w:val="single" w:sz="4" w:space="0" w:color="000000"/>
              <w:right w:val="single" w:sz="4" w:space="0" w:color="000000"/>
            </w:tcBorders>
          </w:tcPr>
          <w:p w:rsidR="00AD1449" w:rsidRPr="00064C8A" w:rsidRDefault="00AD1449">
            <w:pPr>
              <w:pStyle w:val="TableParagraph"/>
              <w:kinsoku w:val="0"/>
              <w:overflowPunct w:val="0"/>
              <w:spacing w:before="1" w:line="240" w:lineRule="auto"/>
              <w:rPr>
                <w:rFonts w:ascii="Arial" w:hAnsi="Arial" w:cs="Arial"/>
                <w:b/>
                <w:bCs/>
              </w:rPr>
            </w:pPr>
            <w:r w:rsidRPr="00064C8A">
              <w:rPr>
                <w:rFonts w:ascii="Arial" w:hAnsi="Arial" w:cs="Arial"/>
                <w:b/>
                <w:bCs/>
              </w:rPr>
              <w:t>D</w:t>
            </w:r>
          </w:p>
        </w:tc>
        <w:tc>
          <w:tcPr>
            <w:tcW w:w="2268" w:type="dxa"/>
            <w:tcBorders>
              <w:top w:val="single" w:sz="4" w:space="0" w:color="000000"/>
              <w:left w:val="single" w:sz="4" w:space="0" w:color="000000"/>
              <w:bottom w:val="single" w:sz="4" w:space="0" w:color="000000"/>
              <w:right w:val="single" w:sz="4" w:space="0" w:color="000000"/>
            </w:tcBorders>
          </w:tcPr>
          <w:p w:rsidR="00AD1449" w:rsidRPr="00064C8A" w:rsidRDefault="00AD1449">
            <w:pPr>
              <w:pStyle w:val="TableParagraph"/>
              <w:kinsoku w:val="0"/>
              <w:overflowPunct w:val="0"/>
              <w:spacing w:before="1" w:line="240" w:lineRule="auto"/>
              <w:rPr>
                <w:rFonts w:ascii="Arial" w:hAnsi="Arial" w:cs="Arial"/>
              </w:rPr>
            </w:pPr>
            <w:r w:rsidRPr="00064C8A">
              <w:rPr>
                <w:rFonts w:ascii="Arial" w:hAnsi="Arial" w:cs="Arial"/>
              </w:rPr>
              <w:t>EOI</w:t>
            </w:r>
          </w:p>
        </w:tc>
      </w:tr>
      <w:tr w:rsidR="00AD1449" w:rsidRPr="00064C8A">
        <w:tblPrEx>
          <w:tblCellMar>
            <w:top w:w="0" w:type="dxa"/>
            <w:left w:w="0" w:type="dxa"/>
            <w:bottom w:w="0" w:type="dxa"/>
            <w:right w:w="0" w:type="dxa"/>
          </w:tblCellMar>
        </w:tblPrEx>
        <w:trPr>
          <w:trHeight w:val="508"/>
        </w:trPr>
        <w:tc>
          <w:tcPr>
            <w:tcW w:w="6204" w:type="dxa"/>
            <w:tcBorders>
              <w:top w:val="single" w:sz="4" w:space="0" w:color="000000"/>
              <w:left w:val="single" w:sz="4" w:space="0" w:color="000000"/>
              <w:bottom w:val="single" w:sz="4" w:space="0" w:color="000000"/>
              <w:right w:val="single" w:sz="4" w:space="0" w:color="000000"/>
            </w:tcBorders>
          </w:tcPr>
          <w:p w:rsidR="00AD1449" w:rsidRPr="00064C8A" w:rsidRDefault="00AD1449">
            <w:pPr>
              <w:pStyle w:val="TableParagraph"/>
              <w:kinsoku w:val="0"/>
              <w:overflowPunct w:val="0"/>
              <w:rPr>
                <w:rFonts w:ascii="Arial" w:hAnsi="Arial" w:cs="Arial"/>
              </w:rPr>
            </w:pPr>
            <w:r w:rsidRPr="00064C8A">
              <w:rPr>
                <w:rFonts w:ascii="Arial" w:hAnsi="Arial" w:cs="Arial"/>
              </w:rPr>
              <w:t>Welsh speaker</w:t>
            </w:r>
          </w:p>
        </w:tc>
        <w:tc>
          <w:tcPr>
            <w:tcW w:w="1560" w:type="dxa"/>
            <w:tcBorders>
              <w:top w:val="single" w:sz="4" w:space="0" w:color="000000"/>
              <w:left w:val="single" w:sz="4" w:space="0" w:color="000000"/>
              <w:bottom w:val="single" w:sz="4" w:space="0" w:color="000000"/>
              <w:right w:val="single" w:sz="4" w:space="0" w:color="000000"/>
            </w:tcBorders>
          </w:tcPr>
          <w:p w:rsidR="00AD1449" w:rsidRPr="00064C8A" w:rsidRDefault="00AD1449">
            <w:pPr>
              <w:pStyle w:val="TableParagraph"/>
              <w:kinsoku w:val="0"/>
              <w:overflowPunct w:val="0"/>
              <w:rPr>
                <w:rFonts w:ascii="Arial" w:hAnsi="Arial" w:cs="Arial"/>
                <w:b/>
                <w:bCs/>
              </w:rPr>
            </w:pPr>
            <w:r w:rsidRPr="00064C8A">
              <w:rPr>
                <w:rFonts w:ascii="Arial" w:hAnsi="Arial" w:cs="Arial"/>
                <w:b/>
                <w:bCs/>
              </w:rPr>
              <w:t>D</w:t>
            </w:r>
          </w:p>
        </w:tc>
        <w:tc>
          <w:tcPr>
            <w:tcW w:w="2268" w:type="dxa"/>
            <w:tcBorders>
              <w:top w:val="single" w:sz="4" w:space="0" w:color="000000"/>
              <w:left w:val="single" w:sz="4" w:space="0" w:color="000000"/>
              <w:bottom w:val="single" w:sz="4" w:space="0" w:color="000000"/>
              <w:right w:val="single" w:sz="4" w:space="0" w:color="000000"/>
            </w:tcBorders>
          </w:tcPr>
          <w:p w:rsidR="00AD1449" w:rsidRPr="00064C8A" w:rsidRDefault="00AD1449">
            <w:pPr>
              <w:pStyle w:val="TableParagraph"/>
              <w:kinsoku w:val="0"/>
              <w:overflowPunct w:val="0"/>
              <w:rPr>
                <w:rFonts w:ascii="Arial" w:hAnsi="Arial" w:cs="Arial"/>
              </w:rPr>
            </w:pPr>
            <w:r w:rsidRPr="00064C8A">
              <w:rPr>
                <w:rFonts w:ascii="Arial" w:hAnsi="Arial" w:cs="Arial"/>
              </w:rPr>
              <w:t>EOI/</w:t>
            </w:r>
          </w:p>
          <w:p w:rsidR="00A053CE" w:rsidRPr="00064C8A" w:rsidRDefault="00A053CE">
            <w:pPr>
              <w:pStyle w:val="TableParagraph"/>
              <w:kinsoku w:val="0"/>
              <w:overflowPunct w:val="0"/>
              <w:rPr>
                <w:rFonts w:ascii="Arial" w:hAnsi="Arial" w:cs="Arial"/>
              </w:rPr>
            </w:pPr>
            <w:r w:rsidRPr="00064C8A">
              <w:rPr>
                <w:rFonts w:ascii="Arial" w:hAnsi="Arial" w:cs="Arial"/>
              </w:rPr>
              <w:t>Peer Selection Process</w:t>
            </w:r>
          </w:p>
        </w:tc>
      </w:tr>
    </w:tbl>
    <w:p w:rsidR="00AD1449" w:rsidRPr="00064C8A" w:rsidRDefault="00AD1449">
      <w:pPr>
        <w:rPr>
          <w:rFonts w:ascii="Arial" w:hAnsi="Arial" w:cs="Arial"/>
          <w:sz w:val="24"/>
          <w:szCs w:val="24"/>
        </w:rPr>
        <w:sectPr w:rsidR="00AD1449" w:rsidRPr="00064C8A">
          <w:pgSz w:w="11910" w:h="16840"/>
          <w:pgMar w:top="1580" w:right="300" w:bottom="280" w:left="1320" w:header="720" w:footer="720" w:gutter="0"/>
          <w:cols w:space="720"/>
          <w:noEndnote/>
        </w:sectPr>
      </w:pPr>
    </w:p>
    <w:p w:rsidR="00D85E03" w:rsidRPr="00D85E03" w:rsidRDefault="00D85E03" w:rsidP="00D85E03">
      <w:pPr>
        <w:pStyle w:val="Heading1"/>
        <w:pBdr>
          <w:top w:val="single" w:sz="18" w:space="12" w:color="auto"/>
          <w:left w:val="single" w:sz="18" w:space="4" w:color="auto"/>
          <w:bottom w:val="single" w:sz="18" w:space="12" w:color="auto"/>
          <w:right w:val="single" w:sz="18" w:space="4" w:color="auto"/>
        </w:pBdr>
        <w:kinsoku w:val="0"/>
        <w:overflowPunct w:val="0"/>
        <w:spacing w:before="227" w:line="458" w:lineRule="exact"/>
        <w:ind w:right="223"/>
        <w:rPr>
          <w:b w:val="0"/>
          <w:bCs w:val="0"/>
          <w:sz w:val="32"/>
          <w:szCs w:val="32"/>
        </w:rPr>
      </w:pPr>
      <w:bookmarkStart w:id="4" w:name="Individual &amp; Carer EoI form RPB Cymraeg"/>
      <w:bookmarkEnd w:id="4"/>
      <w:r>
        <w:lastRenderedPageBreak/>
        <w:t>North Wales Regional Partnership Board</w:t>
      </w:r>
      <w:r>
        <w:br/>
      </w:r>
      <w:r w:rsidRPr="00D85E03">
        <w:rPr>
          <w:bCs w:val="0"/>
          <w:sz w:val="32"/>
          <w:szCs w:val="32"/>
        </w:rPr>
        <w:t>Individuals/Carers (Adult) Representative</w:t>
      </w:r>
      <w:r w:rsidRPr="00D85E03">
        <w:rPr>
          <w:bCs w:val="0"/>
          <w:sz w:val="32"/>
          <w:szCs w:val="32"/>
        </w:rPr>
        <w:br/>
      </w:r>
      <w:r w:rsidRPr="00D85E03">
        <w:rPr>
          <w:bCs w:val="0"/>
        </w:rPr>
        <w:t>Expression of Interest</w:t>
      </w:r>
    </w:p>
    <w:p w:rsidR="00AD1449" w:rsidRDefault="00AD1449">
      <w:pPr>
        <w:pStyle w:val="BodyText"/>
        <w:kinsoku w:val="0"/>
        <w:overflowPunct w:val="0"/>
        <w:rPr>
          <w:rFonts w:ascii="Arial" w:hAnsi="Arial" w:cs="Arial"/>
          <w:sz w:val="20"/>
          <w:szCs w:val="20"/>
        </w:rPr>
      </w:pPr>
    </w:p>
    <w:p w:rsidR="00AD1449" w:rsidRPr="00A053CE" w:rsidRDefault="00AD1449" w:rsidP="00D85E03">
      <w:pPr>
        <w:pStyle w:val="BodyText"/>
        <w:tabs>
          <w:tab w:val="left" w:pos="8987"/>
        </w:tabs>
        <w:kinsoku w:val="0"/>
        <w:overflowPunct w:val="0"/>
        <w:spacing w:before="92"/>
        <w:ind w:left="140"/>
        <w:rPr>
          <w:b/>
        </w:rPr>
      </w:pPr>
      <w:bookmarkStart w:id="5" w:name="Individual &amp; Carer EoI form RPB"/>
      <w:bookmarkEnd w:id="5"/>
      <w:r w:rsidRPr="00D85E03">
        <w:rPr>
          <w:rFonts w:ascii="Arial" w:hAnsi="Arial" w:cs="Arial"/>
          <w:bCs/>
        </w:rPr>
        <w:t>NAME</w:t>
      </w:r>
      <w:r w:rsidRPr="00A053CE">
        <w:rPr>
          <w:b/>
        </w:rPr>
        <w:t xml:space="preserve"> </w:t>
      </w:r>
      <w:r w:rsidRPr="00A053CE">
        <w:rPr>
          <w:b/>
          <w:u w:val="single"/>
        </w:rPr>
        <w:t xml:space="preserve"> </w:t>
      </w:r>
      <w:r w:rsidRPr="00A053CE">
        <w:rPr>
          <w:b/>
          <w:u w:val="single"/>
        </w:rPr>
        <w:tab/>
      </w:r>
    </w:p>
    <w:p w:rsidR="00AD1449" w:rsidRPr="00A053CE" w:rsidRDefault="00AD1449">
      <w:pPr>
        <w:pStyle w:val="BodyText"/>
        <w:kinsoku w:val="0"/>
        <w:overflowPunct w:val="0"/>
        <w:rPr>
          <w:rFonts w:ascii="Arial" w:hAnsi="Arial" w:cs="Arial"/>
          <w:bCs/>
          <w:sz w:val="16"/>
          <w:szCs w:val="16"/>
        </w:rPr>
      </w:pPr>
    </w:p>
    <w:p w:rsidR="00AD1449" w:rsidRDefault="00AD1449" w:rsidP="00D85E03">
      <w:pPr>
        <w:pStyle w:val="BodyText"/>
        <w:tabs>
          <w:tab w:val="left" w:pos="8987"/>
        </w:tabs>
        <w:kinsoku w:val="0"/>
        <w:overflowPunct w:val="0"/>
        <w:spacing w:before="92"/>
        <w:ind w:left="140"/>
        <w:rPr>
          <w:rFonts w:ascii="Arial" w:hAnsi="Arial" w:cs="Arial"/>
          <w:b/>
          <w:bCs/>
          <w:sz w:val="20"/>
          <w:szCs w:val="20"/>
        </w:rPr>
      </w:pPr>
      <w:r w:rsidRPr="00A053CE">
        <w:rPr>
          <w:rFonts w:ascii="Arial" w:hAnsi="Arial" w:cs="Arial"/>
          <w:bCs/>
        </w:rPr>
        <w:t xml:space="preserve">ADDRESS </w:t>
      </w:r>
      <w:r w:rsidRPr="00A053CE">
        <w:rPr>
          <w:rFonts w:ascii="Arial" w:hAnsi="Arial" w:cs="Arial"/>
          <w:bCs/>
          <w:u w:val="single"/>
        </w:rPr>
        <w:t xml:space="preserve"> </w:t>
      </w:r>
      <w:r w:rsidRPr="00A053CE">
        <w:rPr>
          <w:rFonts w:ascii="Arial" w:hAnsi="Arial" w:cs="Arial"/>
          <w:bCs/>
          <w:u w:val="single"/>
        </w:rPr>
        <w:tab/>
      </w:r>
    </w:p>
    <w:p w:rsidR="00AD1449" w:rsidRDefault="00AD1449">
      <w:pPr>
        <w:pStyle w:val="BodyText"/>
        <w:kinsoku w:val="0"/>
        <w:overflowPunct w:val="0"/>
        <w:spacing w:before="5"/>
        <w:rPr>
          <w:rFonts w:ascii="Arial" w:hAnsi="Arial" w:cs="Arial"/>
          <w:b/>
          <w:bCs/>
          <w:sz w:val="22"/>
          <w:szCs w:val="22"/>
        </w:rPr>
      </w:pPr>
    </w:p>
    <w:p w:rsidR="00D85E03" w:rsidRDefault="00D85E03" w:rsidP="00D85E03">
      <w:pPr>
        <w:pStyle w:val="BodyText"/>
        <w:tabs>
          <w:tab w:val="left" w:pos="8987"/>
        </w:tabs>
        <w:kinsoku w:val="0"/>
        <w:overflowPunct w:val="0"/>
        <w:spacing w:before="92"/>
        <w:ind w:left="140"/>
        <w:rPr>
          <w:rFonts w:ascii="Arial" w:hAnsi="Arial" w:cs="Arial"/>
          <w:b/>
          <w:bCs/>
          <w:sz w:val="20"/>
          <w:szCs w:val="20"/>
        </w:rPr>
      </w:pPr>
      <w:r w:rsidRPr="00A053CE">
        <w:rPr>
          <w:rFonts w:ascii="Arial" w:hAnsi="Arial" w:cs="Arial"/>
          <w:bCs/>
        </w:rPr>
        <w:t xml:space="preserve"> </w:t>
      </w:r>
      <w:r w:rsidRPr="00A053CE">
        <w:rPr>
          <w:rFonts w:ascii="Arial" w:hAnsi="Arial" w:cs="Arial"/>
          <w:bCs/>
          <w:u w:val="single"/>
        </w:rPr>
        <w:t xml:space="preserve"> </w:t>
      </w:r>
      <w:r w:rsidRPr="00A053CE">
        <w:rPr>
          <w:rFonts w:ascii="Arial" w:hAnsi="Arial" w:cs="Arial"/>
          <w:bCs/>
          <w:u w:val="single"/>
        </w:rPr>
        <w:tab/>
      </w:r>
    </w:p>
    <w:p w:rsidR="00D85E03" w:rsidRDefault="00D85E03">
      <w:pPr>
        <w:pStyle w:val="BodyText"/>
        <w:kinsoku w:val="0"/>
        <w:overflowPunct w:val="0"/>
        <w:spacing w:before="5"/>
        <w:rPr>
          <w:rFonts w:ascii="Arial" w:hAnsi="Arial" w:cs="Arial"/>
          <w:b/>
          <w:bCs/>
          <w:sz w:val="22"/>
          <w:szCs w:val="22"/>
        </w:rPr>
      </w:pPr>
    </w:p>
    <w:p w:rsidR="00D85E03" w:rsidRDefault="00D85E03" w:rsidP="00D85E03">
      <w:pPr>
        <w:pStyle w:val="BodyText"/>
        <w:tabs>
          <w:tab w:val="left" w:pos="8987"/>
        </w:tabs>
        <w:kinsoku w:val="0"/>
        <w:overflowPunct w:val="0"/>
        <w:spacing w:before="92"/>
        <w:ind w:left="140"/>
        <w:rPr>
          <w:rFonts w:ascii="Arial" w:hAnsi="Arial" w:cs="Arial"/>
          <w:b/>
          <w:bCs/>
          <w:sz w:val="20"/>
          <w:szCs w:val="20"/>
        </w:rPr>
      </w:pPr>
      <w:r w:rsidRPr="00A053CE">
        <w:rPr>
          <w:rFonts w:ascii="Arial" w:hAnsi="Arial" w:cs="Arial"/>
          <w:bCs/>
        </w:rPr>
        <w:t xml:space="preserve"> </w:t>
      </w:r>
      <w:r w:rsidRPr="00A053CE">
        <w:rPr>
          <w:rFonts w:ascii="Arial" w:hAnsi="Arial" w:cs="Arial"/>
          <w:bCs/>
          <w:u w:val="single"/>
        </w:rPr>
        <w:t xml:space="preserve"> </w:t>
      </w:r>
      <w:r w:rsidRPr="00A053CE">
        <w:rPr>
          <w:rFonts w:ascii="Arial" w:hAnsi="Arial" w:cs="Arial"/>
          <w:bCs/>
          <w:u w:val="single"/>
        </w:rPr>
        <w:tab/>
      </w:r>
    </w:p>
    <w:p w:rsidR="00D85E03" w:rsidRDefault="00D85E03">
      <w:pPr>
        <w:pStyle w:val="BodyText"/>
        <w:kinsoku w:val="0"/>
        <w:overflowPunct w:val="0"/>
        <w:spacing w:before="2"/>
        <w:rPr>
          <w:rFonts w:ascii="Arial" w:hAnsi="Arial" w:cs="Arial"/>
          <w:b/>
          <w:bCs/>
          <w:sz w:val="20"/>
          <w:szCs w:val="20"/>
        </w:rPr>
      </w:pPr>
    </w:p>
    <w:p w:rsidR="00AD1449" w:rsidRDefault="00AD1449">
      <w:pPr>
        <w:pStyle w:val="BodyText"/>
        <w:kinsoku w:val="0"/>
        <w:overflowPunct w:val="0"/>
        <w:spacing w:before="8"/>
        <w:rPr>
          <w:rFonts w:ascii="Arial" w:hAnsi="Arial" w:cs="Arial"/>
          <w:b/>
          <w:bCs/>
          <w:sz w:val="13"/>
          <w:szCs w:val="13"/>
        </w:rPr>
      </w:pPr>
      <w:bookmarkStart w:id="6" w:name="_GoBack"/>
      <w:bookmarkEnd w:id="6"/>
    </w:p>
    <w:p w:rsidR="00AD1449" w:rsidRPr="00A053CE" w:rsidRDefault="00AD1449">
      <w:pPr>
        <w:pStyle w:val="BodyText"/>
        <w:tabs>
          <w:tab w:val="left" w:pos="3864"/>
          <w:tab w:val="left" w:pos="9111"/>
        </w:tabs>
        <w:kinsoku w:val="0"/>
        <w:overflowPunct w:val="0"/>
        <w:spacing w:before="92"/>
        <w:ind w:left="139"/>
        <w:rPr>
          <w:rFonts w:ascii="Arial" w:hAnsi="Arial" w:cs="Arial"/>
          <w:bCs/>
          <w:u w:val="single"/>
        </w:rPr>
      </w:pPr>
      <w:r w:rsidRPr="00A053CE">
        <w:rPr>
          <w:rFonts w:ascii="Arial" w:hAnsi="Arial" w:cs="Arial"/>
          <w:bCs/>
          <w:u w:val="single"/>
        </w:rPr>
        <w:t xml:space="preserve">TEL </w:t>
      </w:r>
      <w:r w:rsidRPr="00A053CE">
        <w:rPr>
          <w:rFonts w:ascii="Arial" w:hAnsi="Arial" w:cs="Arial"/>
          <w:bCs/>
          <w:u w:val="single"/>
        </w:rPr>
        <w:tab/>
        <w:t>Email</w:t>
      </w:r>
      <w:r w:rsidRPr="00A053CE">
        <w:rPr>
          <w:rFonts w:ascii="Arial" w:hAnsi="Arial" w:cs="Arial"/>
          <w:bCs/>
          <w:spacing w:val="-2"/>
          <w:u w:val="single"/>
        </w:rPr>
        <w:t xml:space="preserve"> </w:t>
      </w:r>
      <w:r w:rsidRPr="00A053CE">
        <w:rPr>
          <w:rFonts w:ascii="Arial" w:hAnsi="Arial" w:cs="Arial"/>
          <w:bCs/>
          <w:u w:val="single"/>
        </w:rPr>
        <w:t xml:space="preserve"> </w:t>
      </w:r>
      <w:r w:rsidRPr="00A053CE">
        <w:rPr>
          <w:rFonts w:ascii="Arial" w:hAnsi="Arial" w:cs="Arial"/>
          <w:bCs/>
          <w:u w:val="single"/>
        </w:rPr>
        <w:tab/>
      </w:r>
    </w:p>
    <w:p w:rsidR="00AD1449" w:rsidRPr="00A053CE" w:rsidRDefault="00AD1449">
      <w:pPr>
        <w:pStyle w:val="BodyText"/>
        <w:kinsoku w:val="0"/>
        <w:overflowPunct w:val="0"/>
        <w:rPr>
          <w:rFonts w:ascii="Arial" w:hAnsi="Arial" w:cs="Arial"/>
          <w:bCs/>
          <w:sz w:val="16"/>
          <w:szCs w:val="16"/>
          <w:u w:val="single"/>
        </w:rPr>
      </w:pPr>
    </w:p>
    <w:p w:rsidR="00AD1449" w:rsidRPr="00A053CE" w:rsidRDefault="00AD1449">
      <w:pPr>
        <w:pStyle w:val="BodyText"/>
        <w:tabs>
          <w:tab w:val="left" w:pos="7068"/>
        </w:tabs>
        <w:kinsoku w:val="0"/>
        <w:overflowPunct w:val="0"/>
        <w:spacing w:before="92"/>
        <w:ind w:left="139"/>
        <w:rPr>
          <w:rFonts w:ascii="Arial" w:hAnsi="Arial" w:cs="Arial"/>
          <w:bCs/>
          <w:u w:val="single"/>
        </w:rPr>
      </w:pPr>
      <w:r w:rsidRPr="00A053CE">
        <w:rPr>
          <w:rFonts w:ascii="Arial" w:hAnsi="Arial" w:cs="Arial"/>
          <w:bCs/>
          <w:u w:val="single"/>
        </w:rPr>
        <w:t xml:space="preserve">*INDIVIDUAL/CARER </w:t>
      </w:r>
      <w:r w:rsidRPr="00A053CE">
        <w:rPr>
          <w:rFonts w:ascii="Arial" w:hAnsi="Arial" w:cs="Arial"/>
          <w:bCs/>
          <w:u w:val="single"/>
        </w:rPr>
        <w:tab/>
      </w:r>
    </w:p>
    <w:p w:rsidR="00AD1449" w:rsidRDefault="00AD1449" w:rsidP="00D85E03">
      <w:pPr>
        <w:pStyle w:val="BodyText"/>
        <w:kinsoku w:val="0"/>
        <w:overflowPunct w:val="0"/>
        <w:rPr>
          <w:rFonts w:ascii="Arial" w:hAnsi="Arial" w:cs="Arial"/>
          <w:b/>
          <w:bCs/>
          <w:sz w:val="16"/>
          <w:szCs w:val="16"/>
        </w:rPr>
      </w:pPr>
    </w:p>
    <w:p w:rsidR="00AD1449" w:rsidRDefault="00AD1449" w:rsidP="00D85E03">
      <w:pPr>
        <w:pStyle w:val="BodyText"/>
        <w:kinsoku w:val="0"/>
        <w:overflowPunct w:val="0"/>
        <w:spacing w:before="92"/>
        <w:ind w:left="139" w:right="194"/>
        <w:rPr>
          <w:rFonts w:ascii="Arial" w:hAnsi="Arial" w:cs="Arial"/>
          <w:b/>
          <w:bCs/>
        </w:rPr>
      </w:pPr>
      <w:r>
        <w:rPr>
          <w:rFonts w:ascii="Arial" w:hAnsi="Arial" w:cs="Arial"/>
          <w:b/>
          <w:bCs/>
        </w:rPr>
        <w:t xml:space="preserve">Data Protection – We will keep </w:t>
      </w:r>
      <w:r>
        <w:rPr>
          <w:rFonts w:ascii="Arial" w:hAnsi="Arial" w:cs="Arial"/>
          <w:b/>
          <w:bCs/>
          <w:spacing w:val="-3"/>
        </w:rPr>
        <w:t xml:space="preserve">your </w:t>
      </w:r>
      <w:r>
        <w:rPr>
          <w:rFonts w:ascii="Arial" w:hAnsi="Arial" w:cs="Arial"/>
          <w:b/>
          <w:bCs/>
        </w:rPr>
        <w:t xml:space="preserve">contact details private/confidential. They will </w:t>
      </w:r>
      <w:r>
        <w:rPr>
          <w:rFonts w:ascii="Arial" w:hAnsi="Arial" w:cs="Arial"/>
          <w:b/>
          <w:bCs/>
          <w:i/>
          <w:iCs/>
          <w:u w:val="thick"/>
        </w:rPr>
        <w:t>only</w:t>
      </w:r>
      <w:r>
        <w:rPr>
          <w:rFonts w:ascii="Arial" w:hAnsi="Arial" w:cs="Arial"/>
          <w:b/>
          <w:bCs/>
          <w:i/>
          <w:iCs/>
        </w:rPr>
        <w:t xml:space="preserve"> </w:t>
      </w:r>
      <w:r>
        <w:rPr>
          <w:rFonts w:ascii="Arial" w:hAnsi="Arial" w:cs="Arial"/>
          <w:b/>
          <w:bCs/>
        </w:rPr>
        <w:t xml:space="preserve">be used for contacting </w:t>
      </w:r>
      <w:r>
        <w:rPr>
          <w:rFonts w:ascii="Arial" w:hAnsi="Arial" w:cs="Arial"/>
          <w:b/>
          <w:bCs/>
          <w:spacing w:val="-3"/>
        </w:rPr>
        <w:t xml:space="preserve">you </w:t>
      </w:r>
      <w:r>
        <w:rPr>
          <w:rFonts w:ascii="Arial" w:hAnsi="Arial" w:cs="Arial"/>
          <w:b/>
          <w:bCs/>
        </w:rPr>
        <w:t xml:space="preserve">directly about recruitment on to the North Wales Regional Partnership Board and the process </w:t>
      </w:r>
      <w:r w:rsidR="00D85E03">
        <w:rPr>
          <w:rFonts w:ascii="Arial" w:hAnsi="Arial" w:cs="Arial"/>
          <w:b/>
          <w:bCs/>
        </w:rPr>
        <w:t xml:space="preserve">for membership. The content of </w:t>
      </w:r>
      <w:r>
        <w:rPr>
          <w:rFonts w:ascii="Arial" w:hAnsi="Arial" w:cs="Arial"/>
          <w:b/>
          <w:bCs/>
        </w:rPr>
        <w:t xml:space="preserve">your Expression of Interest may be shared/used with others during the Peer Selection Process. You will have an opportunity of sharing this in whatever </w:t>
      </w:r>
      <w:r>
        <w:rPr>
          <w:rFonts w:ascii="Arial" w:hAnsi="Arial" w:cs="Arial"/>
          <w:b/>
          <w:bCs/>
          <w:spacing w:val="1"/>
        </w:rPr>
        <w:t xml:space="preserve">way </w:t>
      </w:r>
      <w:r>
        <w:rPr>
          <w:rFonts w:ascii="Arial" w:hAnsi="Arial" w:cs="Arial"/>
          <w:b/>
          <w:bCs/>
        </w:rPr>
        <w:t>you</w:t>
      </w:r>
      <w:r>
        <w:rPr>
          <w:rFonts w:ascii="Arial" w:hAnsi="Arial" w:cs="Arial"/>
          <w:b/>
          <w:bCs/>
          <w:spacing w:val="-3"/>
        </w:rPr>
        <w:t xml:space="preserve"> </w:t>
      </w:r>
      <w:r>
        <w:rPr>
          <w:rFonts w:ascii="Arial" w:hAnsi="Arial" w:cs="Arial"/>
          <w:b/>
          <w:bCs/>
        </w:rPr>
        <w:t>wish.</w:t>
      </w:r>
    </w:p>
    <w:p w:rsidR="00AD1449" w:rsidRDefault="00AD1449">
      <w:pPr>
        <w:pStyle w:val="BodyText"/>
        <w:kinsoku w:val="0"/>
        <w:overflowPunct w:val="0"/>
        <w:spacing w:before="11"/>
        <w:rPr>
          <w:rFonts w:ascii="Arial" w:hAnsi="Arial" w:cs="Arial"/>
          <w:b/>
          <w:bCs/>
          <w:sz w:val="23"/>
          <w:szCs w:val="23"/>
        </w:rPr>
      </w:pPr>
    </w:p>
    <w:p w:rsidR="00AD1449" w:rsidRDefault="00AD1449">
      <w:pPr>
        <w:pStyle w:val="BodyText"/>
        <w:kinsoku w:val="0"/>
        <w:overflowPunct w:val="0"/>
        <w:ind w:left="140"/>
        <w:rPr>
          <w:rFonts w:ascii="Arial" w:hAnsi="Arial" w:cs="Arial"/>
          <w:b/>
          <w:bCs/>
          <w:sz w:val="20"/>
          <w:szCs w:val="20"/>
        </w:rPr>
      </w:pPr>
      <w:r>
        <w:rPr>
          <w:rFonts w:ascii="Arial" w:hAnsi="Arial" w:cs="Arial"/>
          <w:b/>
          <w:bCs/>
          <w:sz w:val="20"/>
          <w:szCs w:val="20"/>
        </w:rPr>
        <w:t>*Please indicate whether you are a carer or individual in contact with services.</w:t>
      </w:r>
    </w:p>
    <w:p w:rsidR="00AD1449" w:rsidRDefault="00AD1449">
      <w:pPr>
        <w:pStyle w:val="BodyText"/>
        <w:kinsoku w:val="0"/>
        <w:overflowPunct w:val="0"/>
        <w:spacing w:before="1"/>
        <w:rPr>
          <w:rFonts w:ascii="Arial" w:hAnsi="Arial" w:cs="Arial"/>
          <w:b/>
          <w:bCs/>
        </w:rPr>
      </w:pPr>
    </w:p>
    <w:p w:rsidR="00AD1449" w:rsidRDefault="00AD1449">
      <w:pPr>
        <w:pStyle w:val="BodyText"/>
        <w:kinsoku w:val="0"/>
        <w:overflowPunct w:val="0"/>
        <w:ind w:left="140" w:right="628"/>
        <w:rPr>
          <w:rFonts w:ascii="Arial" w:hAnsi="Arial" w:cs="Arial"/>
        </w:rPr>
      </w:pPr>
      <w:r>
        <w:rPr>
          <w:rFonts w:ascii="Arial" w:hAnsi="Arial" w:cs="Arial"/>
        </w:rPr>
        <w:t>We would like you to describe your skills and experiences below. Please refer to the Role Description and/or other supporting membership documentation provided.</w:t>
      </w:r>
    </w:p>
    <w:p w:rsidR="00A053CE" w:rsidRDefault="00A053CE">
      <w:pPr>
        <w:pStyle w:val="BodyText"/>
        <w:kinsoku w:val="0"/>
        <w:overflowPunct w:val="0"/>
        <w:ind w:left="140" w:right="628"/>
        <w:rPr>
          <w:rFonts w:ascii="Arial" w:hAnsi="Arial" w:cs="Arial"/>
        </w:rPr>
      </w:pPr>
    </w:p>
    <w:p w:rsidR="00A053CE" w:rsidRDefault="00A053CE">
      <w:pPr>
        <w:pStyle w:val="BodyText"/>
        <w:kinsoku w:val="0"/>
        <w:overflowPunct w:val="0"/>
        <w:ind w:left="140" w:right="628"/>
        <w:rPr>
          <w:rFonts w:ascii="Arial" w:hAnsi="Arial" w:cs="Arial"/>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0"/>
      </w:tblGrid>
      <w:tr w:rsidR="00A053CE" w:rsidRPr="000E6DA2" w:rsidTr="00D85E03">
        <w:trPr>
          <w:tblHeader/>
        </w:trPr>
        <w:tc>
          <w:tcPr>
            <w:tcW w:w="9916" w:type="dxa"/>
            <w:shd w:val="clear" w:color="auto" w:fill="D9D9D9"/>
          </w:tcPr>
          <w:p w:rsidR="00A053CE" w:rsidRPr="000E6DA2" w:rsidRDefault="00A053CE" w:rsidP="000E6DA2">
            <w:pPr>
              <w:pStyle w:val="BodyText"/>
              <w:kinsoku w:val="0"/>
              <w:overflowPunct w:val="0"/>
              <w:spacing w:before="118" w:line="276" w:lineRule="auto"/>
              <w:ind w:left="-1" w:right="290"/>
              <w:jc w:val="both"/>
              <w:rPr>
                <w:rFonts w:ascii="Arial" w:hAnsi="Arial" w:cs="Arial"/>
                <w:i/>
                <w:iCs/>
              </w:rPr>
            </w:pPr>
            <w:r w:rsidRPr="000E6DA2">
              <w:rPr>
                <w:rFonts w:ascii="Arial" w:hAnsi="Arial" w:cs="Arial"/>
                <w:b/>
                <w:bCs/>
              </w:rPr>
              <w:t xml:space="preserve">1. We are looking for people who have strong involvement and influencing skills. </w:t>
            </w:r>
            <w:r w:rsidRPr="000E6DA2">
              <w:rPr>
                <w:rFonts w:ascii="Arial" w:hAnsi="Arial" w:cs="Arial"/>
                <w:i/>
                <w:iCs/>
              </w:rPr>
              <w:t>Please describe what you have done in this area. Who were you trying to influence and/or involve and why? How did you use these skills? What was the outcome?</w:t>
            </w:r>
          </w:p>
          <w:p w:rsidR="00A053CE" w:rsidRPr="000E6DA2" w:rsidRDefault="00A053CE" w:rsidP="000E6DA2">
            <w:pPr>
              <w:pStyle w:val="BodyText"/>
              <w:kinsoku w:val="0"/>
              <w:overflowPunct w:val="0"/>
              <w:ind w:right="628"/>
              <w:rPr>
                <w:rFonts w:ascii="Arial" w:hAnsi="Arial" w:cs="Arial"/>
              </w:rPr>
            </w:pPr>
          </w:p>
        </w:tc>
      </w:tr>
      <w:tr w:rsidR="00A053CE" w:rsidRPr="000E6DA2" w:rsidTr="000E6DA2">
        <w:tc>
          <w:tcPr>
            <w:tcW w:w="9916" w:type="dxa"/>
            <w:shd w:val="clear" w:color="auto" w:fill="auto"/>
          </w:tcPr>
          <w:p w:rsidR="00A053CE" w:rsidRPr="000E6DA2" w:rsidRDefault="00A053CE" w:rsidP="000E6DA2">
            <w:pPr>
              <w:pStyle w:val="BodyText"/>
              <w:kinsoku w:val="0"/>
              <w:overflowPunct w:val="0"/>
              <w:ind w:right="628"/>
              <w:rPr>
                <w:rFonts w:ascii="Arial" w:hAnsi="Arial" w:cs="Arial"/>
              </w:rPr>
            </w:pPr>
          </w:p>
          <w:p w:rsidR="00A053CE" w:rsidRPr="000E6DA2" w:rsidRDefault="00A053CE" w:rsidP="000E6DA2">
            <w:pPr>
              <w:pStyle w:val="BodyText"/>
              <w:kinsoku w:val="0"/>
              <w:overflowPunct w:val="0"/>
              <w:ind w:right="628"/>
              <w:rPr>
                <w:rFonts w:ascii="Arial" w:hAnsi="Arial" w:cs="Arial"/>
              </w:rPr>
            </w:pPr>
          </w:p>
          <w:p w:rsidR="00A053CE" w:rsidRPr="000E6DA2" w:rsidRDefault="00A053CE" w:rsidP="000E6DA2">
            <w:pPr>
              <w:pStyle w:val="BodyText"/>
              <w:kinsoku w:val="0"/>
              <w:overflowPunct w:val="0"/>
              <w:ind w:right="628"/>
              <w:rPr>
                <w:rFonts w:ascii="Arial" w:hAnsi="Arial" w:cs="Arial"/>
              </w:rPr>
            </w:pPr>
          </w:p>
          <w:p w:rsidR="00A053CE" w:rsidRPr="000E6DA2" w:rsidRDefault="00A053CE" w:rsidP="000E6DA2">
            <w:pPr>
              <w:pStyle w:val="BodyText"/>
              <w:kinsoku w:val="0"/>
              <w:overflowPunct w:val="0"/>
              <w:ind w:right="628"/>
              <w:rPr>
                <w:rFonts w:ascii="Arial" w:hAnsi="Arial" w:cs="Arial"/>
              </w:rPr>
            </w:pPr>
          </w:p>
          <w:p w:rsidR="00A053CE" w:rsidRPr="000E6DA2" w:rsidRDefault="00A053CE" w:rsidP="000E6DA2">
            <w:pPr>
              <w:pStyle w:val="BodyText"/>
              <w:kinsoku w:val="0"/>
              <w:overflowPunct w:val="0"/>
              <w:ind w:right="628"/>
              <w:rPr>
                <w:rFonts w:ascii="Arial" w:hAnsi="Arial" w:cs="Arial"/>
              </w:rPr>
            </w:pPr>
          </w:p>
          <w:p w:rsidR="00A053CE" w:rsidRPr="000E6DA2" w:rsidRDefault="00A053CE" w:rsidP="000E6DA2">
            <w:pPr>
              <w:pStyle w:val="BodyText"/>
              <w:kinsoku w:val="0"/>
              <w:overflowPunct w:val="0"/>
              <w:ind w:right="628"/>
              <w:rPr>
                <w:rFonts w:ascii="Arial" w:hAnsi="Arial" w:cs="Arial"/>
              </w:rPr>
            </w:pPr>
          </w:p>
          <w:p w:rsidR="00A053CE" w:rsidRPr="000E6DA2" w:rsidRDefault="00A053CE" w:rsidP="000E6DA2">
            <w:pPr>
              <w:pStyle w:val="BodyText"/>
              <w:kinsoku w:val="0"/>
              <w:overflowPunct w:val="0"/>
              <w:ind w:right="628"/>
              <w:rPr>
                <w:rFonts w:ascii="Arial" w:hAnsi="Arial" w:cs="Arial"/>
              </w:rPr>
            </w:pPr>
          </w:p>
          <w:p w:rsidR="00A053CE" w:rsidRPr="000E6DA2" w:rsidRDefault="00A053CE" w:rsidP="000E6DA2">
            <w:pPr>
              <w:pStyle w:val="BodyText"/>
              <w:kinsoku w:val="0"/>
              <w:overflowPunct w:val="0"/>
              <w:ind w:right="628"/>
              <w:rPr>
                <w:rFonts w:ascii="Arial" w:hAnsi="Arial" w:cs="Arial"/>
              </w:rPr>
            </w:pPr>
          </w:p>
          <w:p w:rsidR="00A053CE" w:rsidRPr="000E6DA2" w:rsidRDefault="00A053CE" w:rsidP="000E6DA2">
            <w:pPr>
              <w:pStyle w:val="BodyText"/>
              <w:kinsoku w:val="0"/>
              <w:overflowPunct w:val="0"/>
              <w:ind w:right="628"/>
              <w:rPr>
                <w:rFonts w:ascii="Arial" w:hAnsi="Arial" w:cs="Arial"/>
              </w:rPr>
            </w:pPr>
          </w:p>
          <w:p w:rsidR="00A053CE" w:rsidRPr="000E6DA2" w:rsidRDefault="00A053CE" w:rsidP="000E6DA2">
            <w:pPr>
              <w:pStyle w:val="BodyText"/>
              <w:kinsoku w:val="0"/>
              <w:overflowPunct w:val="0"/>
              <w:ind w:right="628"/>
              <w:rPr>
                <w:rFonts w:ascii="Arial" w:hAnsi="Arial" w:cs="Arial"/>
              </w:rPr>
            </w:pPr>
          </w:p>
        </w:tc>
      </w:tr>
    </w:tbl>
    <w:p w:rsidR="00A053CE" w:rsidRDefault="00A053CE">
      <w:pPr>
        <w:pStyle w:val="BodyText"/>
        <w:kinsoku w:val="0"/>
        <w:overflowPunct w:val="0"/>
        <w:ind w:left="140" w:right="628"/>
        <w:rPr>
          <w:rFonts w:ascii="Arial" w:hAnsi="Arial" w:cs="Arial"/>
        </w:rPr>
      </w:pPr>
    </w:p>
    <w:p w:rsidR="00AD1449" w:rsidRDefault="00AD1449">
      <w:pPr>
        <w:pStyle w:val="BodyText"/>
        <w:kinsoku w:val="0"/>
        <w:overflowPunct w:val="0"/>
        <w:rPr>
          <w:rFonts w:ascii="Arial" w:hAnsi="Arial" w:cs="Arial"/>
          <w:sz w:val="21"/>
          <w:szCs w:val="21"/>
        </w:rPr>
      </w:pPr>
    </w:p>
    <w:p w:rsidR="00AD1449" w:rsidRDefault="00AD1449">
      <w:pPr>
        <w:pStyle w:val="BodyText"/>
        <w:kinsoku w:val="0"/>
        <w:overflowPunct w:val="0"/>
        <w:rPr>
          <w:rFonts w:ascii="Arial" w:hAnsi="Arial" w:cs="Arial"/>
          <w:sz w:val="20"/>
          <w:szCs w:val="20"/>
        </w:rPr>
      </w:pPr>
    </w:p>
    <w:p w:rsidR="00AD1449" w:rsidRDefault="00AD1449">
      <w:pPr>
        <w:pStyle w:val="BodyText"/>
        <w:kinsoku w:val="0"/>
        <w:overflowPunct w:val="0"/>
        <w:rPr>
          <w:rFonts w:ascii="Arial" w:hAnsi="Arial" w:cs="Arial"/>
          <w:sz w:val="20"/>
          <w:szCs w:val="20"/>
        </w:rPr>
      </w:pPr>
    </w:p>
    <w:p w:rsidR="00AD1449" w:rsidRDefault="00AD1449">
      <w:pPr>
        <w:pStyle w:val="BodyText"/>
        <w:kinsoku w:val="0"/>
        <w:overflowPunct w:val="0"/>
        <w:rPr>
          <w:rFonts w:ascii="Arial" w:hAnsi="Arial" w:cs="Arial"/>
          <w:sz w:val="20"/>
          <w:szCs w:val="20"/>
        </w:rPr>
      </w:pPr>
    </w:p>
    <w:p w:rsidR="00AD1449" w:rsidRDefault="00AD1449">
      <w:pPr>
        <w:pStyle w:val="BodyText"/>
        <w:kinsoku w:val="0"/>
        <w:overflowPunct w:val="0"/>
        <w:rPr>
          <w:rFonts w:ascii="Arial" w:hAnsi="Arial" w:cs="Arial"/>
          <w:sz w:val="20"/>
          <w:szCs w:val="20"/>
        </w:rPr>
      </w:pPr>
    </w:p>
    <w:p w:rsidR="00AD1449" w:rsidRDefault="00AD1449">
      <w:pPr>
        <w:pStyle w:val="BodyText"/>
        <w:kinsoku w:val="0"/>
        <w:overflowPunct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0"/>
      </w:tblGrid>
      <w:tr w:rsidR="00A053CE" w:rsidRPr="000E6DA2" w:rsidTr="00D85E03">
        <w:trPr>
          <w:tblHeader/>
        </w:trPr>
        <w:tc>
          <w:tcPr>
            <w:tcW w:w="9916" w:type="dxa"/>
            <w:shd w:val="clear" w:color="auto" w:fill="D9D9D9"/>
          </w:tcPr>
          <w:p w:rsidR="00A053CE" w:rsidRPr="000E6DA2" w:rsidRDefault="00A053CE" w:rsidP="000E6DA2">
            <w:pPr>
              <w:pStyle w:val="BodyText"/>
              <w:kinsoku w:val="0"/>
              <w:overflowPunct w:val="0"/>
              <w:spacing w:before="118" w:line="276" w:lineRule="auto"/>
              <w:ind w:right="3"/>
              <w:rPr>
                <w:rFonts w:ascii="Arial" w:hAnsi="Arial" w:cs="Arial"/>
                <w:i/>
                <w:iCs/>
              </w:rPr>
            </w:pPr>
            <w:r w:rsidRPr="000E6DA2">
              <w:rPr>
                <w:rFonts w:ascii="Arial" w:hAnsi="Arial" w:cs="Arial"/>
                <w:b/>
                <w:bCs/>
              </w:rPr>
              <w:t xml:space="preserve">2. We are looking for people able to draw on their own recent or current experiences of using health and/or social care services in North Wales to inform their role on the North wales Regional Partnership Board. </w:t>
            </w:r>
            <w:r w:rsidRPr="000E6DA2">
              <w:rPr>
                <w:rFonts w:ascii="Arial" w:hAnsi="Arial" w:cs="Arial"/>
                <w:i/>
                <w:iCs/>
              </w:rPr>
              <w:t>Please outline some of your experience and how you would relate it to this role?</w:t>
            </w:r>
          </w:p>
          <w:p w:rsidR="00A053CE" w:rsidRPr="000E6DA2" w:rsidRDefault="00A053CE" w:rsidP="000E6DA2">
            <w:pPr>
              <w:pStyle w:val="BodyText"/>
              <w:kinsoku w:val="0"/>
              <w:overflowPunct w:val="0"/>
              <w:rPr>
                <w:rFonts w:ascii="Arial" w:hAnsi="Arial" w:cs="Arial"/>
                <w:sz w:val="20"/>
                <w:szCs w:val="20"/>
              </w:rPr>
            </w:pPr>
          </w:p>
        </w:tc>
      </w:tr>
      <w:tr w:rsidR="00A053CE" w:rsidRPr="000E6DA2" w:rsidTr="000E6DA2">
        <w:tc>
          <w:tcPr>
            <w:tcW w:w="9916" w:type="dxa"/>
            <w:shd w:val="clear" w:color="auto" w:fill="auto"/>
          </w:tcPr>
          <w:p w:rsidR="00A053CE" w:rsidRPr="000E6DA2" w:rsidRDefault="00A053CE" w:rsidP="000E6DA2">
            <w:pPr>
              <w:pStyle w:val="BodyText"/>
              <w:kinsoku w:val="0"/>
              <w:overflowPunct w:val="0"/>
              <w:rPr>
                <w:rFonts w:ascii="Arial" w:hAnsi="Arial" w:cs="Arial"/>
                <w:sz w:val="20"/>
                <w:szCs w:val="20"/>
              </w:rPr>
            </w:pPr>
          </w:p>
          <w:p w:rsidR="00A053CE" w:rsidRPr="000E6DA2" w:rsidRDefault="00A053CE" w:rsidP="000E6DA2">
            <w:pPr>
              <w:pStyle w:val="BodyText"/>
              <w:kinsoku w:val="0"/>
              <w:overflowPunct w:val="0"/>
              <w:rPr>
                <w:rFonts w:ascii="Arial" w:hAnsi="Arial" w:cs="Arial"/>
                <w:sz w:val="20"/>
                <w:szCs w:val="20"/>
              </w:rPr>
            </w:pPr>
          </w:p>
          <w:p w:rsidR="00A053CE" w:rsidRPr="000E6DA2" w:rsidRDefault="00A053CE" w:rsidP="000E6DA2">
            <w:pPr>
              <w:pStyle w:val="BodyText"/>
              <w:kinsoku w:val="0"/>
              <w:overflowPunct w:val="0"/>
              <w:rPr>
                <w:rFonts w:ascii="Arial" w:hAnsi="Arial" w:cs="Arial"/>
                <w:sz w:val="20"/>
                <w:szCs w:val="20"/>
              </w:rPr>
            </w:pPr>
          </w:p>
          <w:p w:rsidR="00A053CE" w:rsidRPr="000E6DA2" w:rsidRDefault="00A053CE" w:rsidP="000E6DA2">
            <w:pPr>
              <w:pStyle w:val="BodyText"/>
              <w:kinsoku w:val="0"/>
              <w:overflowPunct w:val="0"/>
              <w:rPr>
                <w:rFonts w:ascii="Arial" w:hAnsi="Arial" w:cs="Arial"/>
                <w:sz w:val="20"/>
                <w:szCs w:val="20"/>
              </w:rPr>
            </w:pPr>
          </w:p>
          <w:p w:rsidR="00A053CE" w:rsidRPr="000E6DA2" w:rsidRDefault="00A053CE" w:rsidP="000E6DA2">
            <w:pPr>
              <w:pStyle w:val="BodyText"/>
              <w:kinsoku w:val="0"/>
              <w:overflowPunct w:val="0"/>
              <w:rPr>
                <w:rFonts w:ascii="Arial" w:hAnsi="Arial" w:cs="Arial"/>
                <w:sz w:val="20"/>
                <w:szCs w:val="20"/>
              </w:rPr>
            </w:pPr>
          </w:p>
          <w:p w:rsidR="00A053CE" w:rsidRPr="000E6DA2" w:rsidRDefault="00A053CE" w:rsidP="000E6DA2">
            <w:pPr>
              <w:pStyle w:val="BodyText"/>
              <w:kinsoku w:val="0"/>
              <w:overflowPunct w:val="0"/>
              <w:rPr>
                <w:rFonts w:ascii="Arial" w:hAnsi="Arial" w:cs="Arial"/>
                <w:sz w:val="20"/>
                <w:szCs w:val="20"/>
              </w:rPr>
            </w:pPr>
          </w:p>
          <w:p w:rsidR="00A053CE" w:rsidRPr="000E6DA2" w:rsidRDefault="00A053CE" w:rsidP="000E6DA2">
            <w:pPr>
              <w:pStyle w:val="BodyText"/>
              <w:kinsoku w:val="0"/>
              <w:overflowPunct w:val="0"/>
              <w:rPr>
                <w:rFonts w:ascii="Arial" w:hAnsi="Arial" w:cs="Arial"/>
                <w:sz w:val="20"/>
                <w:szCs w:val="20"/>
              </w:rPr>
            </w:pPr>
          </w:p>
          <w:p w:rsidR="00A053CE" w:rsidRPr="000E6DA2" w:rsidRDefault="00A053CE" w:rsidP="000E6DA2">
            <w:pPr>
              <w:pStyle w:val="BodyText"/>
              <w:kinsoku w:val="0"/>
              <w:overflowPunct w:val="0"/>
              <w:rPr>
                <w:rFonts w:ascii="Arial" w:hAnsi="Arial" w:cs="Arial"/>
                <w:sz w:val="20"/>
                <w:szCs w:val="20"/>
              </w:rPr>
            </w:pPr>
          </w:p>
          <w:p w:rsidR="00A053CE" w:rsidRPr="000E6DA2" w:rsidRDefault="00A053CE" w:rsidP="000E6DA2">
            <w:pPr>
              <w:pStyle w:val="BodyText"/>
              <w:kinsoku w:val="0"/>
              <w:overflowPunct w:val="0"/>
              <w:rPr>
                <w:rFonts w:ascii="Arial" w:hAnsi="Arial" w:cs="Arial"/>
                <w:sz w:val="20"/>
                <w:szCs w:val="20"/>
              </w:rPr>
            </w:pPr>
          </w:p>
          <w:p w:rsidR="00A053CE" w:rsidRPr="000E6DA2" w:rsidRDefault="00A053CE" w:rsidP="000E6DA2">
            <w:pPr>
              <w:pStyle w:val="BodyText"/>
              <w:kinsoku w:val="0"/>
              <w:overflowPunct w:val="0"/>
              <w:rPr>
                <w:rFonts w:ascii="Arial" w:hAnsi="Arial" w:cs="Arial"/>
                <w:sz w:val="20"/>
                <w:szCs w:val="20"/>
              </w:rPr>
            </w:pPr>
          </w:p>
          <w:p w:rsidR="00A053CE" w:rsidRPr="000E6DA2" w:rsidRDefault="00A053CE" w:rsidP="000E6DA2">
            <w:pPr>
              <w:pStyle w:val="BodyText"/>
              <w:kinsoku w:val="0"/>
              <w:overflowPunct w:val="0"/>
              <w:rPr>
                <w:rFonts w:ascii="Arial" w:hAnsi="Arial" w:cs="Arial"/>
                <w:sz w:val="20"/>
                <w:szCs w:val="20"/>
              </w:rPr>
            </w:pPr>
          </w:p>
          <w:p w:rsidR="00A053CE" w:rsidRPr="000E6DA2" w:rsidRDefault="00A053CE" w:rsidP="000E6DA2">
            <w:pPr>
              <w:pStyle w:val="BodyText"/>
              <w:kinsoku w:val="0"/>
              <w:overflowPunct w:val="0"/>
              <w:rPr>
                <w:rFonts w:ascii="Arial" w:hAnsi="Arial" w:cs="Arial"/>
                <w:sz w:val="20"/>
                <w:szCs w:val="20"/>
              </w:rPr>
            </w:pPr>
          </w:p>
          <w:p w:rsidR="00A053CE" w:rsidRPr="000E6DA2" w:rsidRDefault="00A053CE" w:rsidP="000E6DA2">
            <w:pPr>
              <w:pStyle w:val="BodyText"/>
              <w:kinsoku w:val="0"/>
              <w:overflowPunct w:val="0"/>
              <w:rPr>
                <w:rFonts w:ascii="Arial" w:hAnsi="Arial" w:cs="Arial"/>
                <w:sz w:val="20"/>
                <w:szCs w:val="20"/>
              </w:rPr>
            </w:pPr>
          </w:p>
        </w:tc>
      </w:tr>
    </w:tbl>
    <w:p w:rsidR="00AD1449" w:rsidRDefault="00AD1449">
      <w:pPr>
        <w:pStyle w:val="BodyText"/>
        <w:kinsoku w:val="0"/>
        <w:overflowPunct w:val="0"/>
        <w:rPr>
          <w:rFonts w:ascii="Arial" w:hAnsi="Arial" w:cs="Arial"/>
          <w:sz w:val="20"/>
          <w:szCs w:val="20"/>
        </w:rPr>
      </w:pPr>
    </w:p>
    <w:p w:rsidR="00AD1449" w:rsidRDefault="00AD1449">
      <w:pPr>
        <w:pStyle w:val="BodyText"/>
        <w:kinsoku w:val="0"/>
        <w:overflowPunct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0"/>
      </w:tblGrid>
      <w:tr w:rsidR="00A053CE" w:rsidRPr="000E6DA2" w:rsidTr="00D85E03">
        <w:trPr>
          <w:tblHeader/>
        </w:trPr>
        <w:tc>
          <w:tcPr>
            <w:tcW w:w="9916" w:type="dxa"/>
            <w:shd w:val="clear" w:color="auto" w:fill="D9D9D9"/>
          </w:tcPr>
          <w:p w:rsidR="00A053CE" w:rsidRPr="000E6DA2" w:rsidRDefault="00A053CE" w:rsidP="000E6DA2">
            <w:pPr>
              <w:pStyle w:val="BodyText"/>
              <w:kinsoku w:val="0"/>
              <w:overflowPunct w:val="0"/>
              <w:spacing w:before="120" w:line="276" w:lineRule="auto"/>
              <w:ind w:left="-1" w:right="47"/>
              <w:rPr>
                <w:rFonts w:ascii="Arial" w:hAnsi="Arial" w:cs="Arial"/>
                <w:i/>
                <w:iCs/>
              </w:rPr>
            </w:pPr>
            <w:r w:rsidRPr="000E6DA2">
              <w:rPr>
                <w:rFonts w:ascii="Arial" w:hAnsi="Arial" w:cs="Arial"/>
                <w:b/>
                <w:bCs/>
              </w:rPr>
              <w:t>3. We are looking for people who may be able to draw on existing networks that you are involved in and/or potential for reaching new people</w:t>
            </w:r>
            <w:r w:rsidRPr="000E6DA2">
              <w:rPr>
                <w:rFonts w:ascii="Arial" w:hAnsi="Arial" w:cs="Arial"/>
              </w:rPr>
              <w:t xml:space="preserve">. </w:t>
            </w:r>
            <w:r w:rsidRPr="000E6DA2">
              <w:rPr>
                <w:rFonts w:ascii="Arial" w:hAnsi="Arial" w:cs="Arial"/>
                <w:i/>
                <w:iCs/>
              </w:rPr>
              <w:t>Please describe your experience of this and how you would use it to benefit the Regional Partnership Board? Please mention if you are a member of another local or national organisation such as a charity, local group, etc.</w:t>
            </w:r>
          </w:p>
          <w:p w:rsidR="00A053CE" w:rsidRPr="000E6DA2" w:rsidRDefault="00A053CE" w:rsidP="000E6DA2">
            <w:pPr>
              <w:pStyle w:val="BodyText"/>
              <w:kinsoku w:val="0"/>
              <w:overflowPunct w:val="0"/>
              <w:rPr>
                <w:rFonts w:ascii="Arial" w:hAnsi="Arial" w:cs="Arial"/>
                <w:sz w:val="20"/>
                <w:szCs w:val="20"/>
              </w:rPr>
            </w:pPr>
          </w:p>
        </w:tc>
      </w:tr>
      <w:tr w:rsidR="00A053CE" w:rsidRPr="000E6DA2" w:rsidTr="000E6DA2">
        <w:tc>
          <w:tcPr>
            <w:tcW w:w="9916" w:type="dxa"/>
            <w:shd w:val="clear" w:color="auto" w:fill="auto"/>
          </w:tcPr>
          <w:p w:rsidR="00A053CE" w:rsidRPr="000E6DA2" w:rsidRDefault="00A053CE" w:rsidP="000E6DA2">
            <w:pPr>
              <w:pStyle w:val="BodyText"/>
              <w:kinsoku w:val="0"/>
              <w:overflowPunct w:val="0"/>
              <w:rPr>
                <w:rFonts w:ascii="Arial" w:hAnsi="Arial" w:cs="Arial"/>
                <w:sz w:val="20"/>
                <w:szCs w:val="20"/>
              </w:rPr>
            </w:pPr>
          </w:p>
          <w:p w:rsidR="00A84372" w:rsidRPr="000E6DA2" w:rsidRDefault="00A84372" w:rsidP="000E6DA2">
            <w:pPr>
              <w:pStyle w:val="BodyText"/>
              <w:kinsoku w:val="0"/>
              <w:overflowPunct w:val="0"/>
              <w:rPr>
                <w:rFonts w:ascii="Arial" w:hAnsi="Arial" w:cs="Arial"/>
                <w:sz w:val="20"/>
                <w:szCs w:val="20"/>
              </w:rPr>
            </w:pPr>
          </w:p>
          <w:p w:rsidR="00A84372" w:rsidRPr="000E6DA2" w:rsidRDefault="00A84372" w:rsidP="000E6DA2">
            <w:pPr>
              <w:pStyle w:val="BodyText"/>
              <w:kinsoku w:val="0"/>
              <w:overflowPunct w:val="0"/>
              <w:rPr>
                <w:rFonts w:ascii="Arial" w:hAnsi="Arial" w:cs="Arial"/>
                <w:sz w:val="20"/>
                <w:szCs w:val="20"/>
              </w:rPr>
            </w:pPr>
          </w:p>
          <w:p w:rsidR="00A84372" w:rsidRPr="000E6DA2" w:rsidRDefault="00A84372" w:rsidP="000E6DA2">
            <w:pPr>
              <w:pStyle w:val="BodyText"/>
              <w:kinsoku w:val="0"/>
              <w:overflowPunct w:val="0"/>
              <w:rPr>
                <w:rFonts w:ascii="Arial" w:hAnsi="Arial" w:cs="Arial"/>
                <w:sz w:val="20"/>
                <w:szCs w:val="20"/>
              </w:rPr>
            </w:pPr>
          </w:p>
          <w:p w:rsidR="00A84372" w:rsidRPr="000E6DA2" w:rsidRDefault="00A84372" w:rsidP="000E6DA2">
            <w:pPr>
              <w:pStyle w:val="BodyText"/>
              <w:kinsoku w:val="0"/>
              <w:overflowPunct w:val="0"/>
              <w:rPr>
                <w:rFonts w:ascii="Arial" w:hAnsi="Arial" w:cs="Arial"/>
                <w:sz w:val="20"/>
                <w:szCs w:val="20"/>
              </w:rPr>
            </w:pPr>
          </w:p>
          <w:p w:rsidR="00A84372" w:rsidRPr="000E6DA2" w:rsidRDefault="00A84372" w:rsidP="000E6DA2">
            <w:pPr>
              <w:pStyle w:val="BodyText"/>
              <w:kinsoku w:val="0"/>
              <w:overflowPunct w:val="0"/>
              <w:rPr>
                <w:rFonts w:ascii="Arial" w:hAnsi="Arial" w:cs="Arial"/>
                <w:sz w:val="20"/>
                <w:szCs w:val="20"/>
              </w:rPr>
            </w:pPr>
          </w:p>
          <w:p w:rsidR="00A84372" w:rsidRPr="000E6DA2" w:rsidRDefault="00A84372" w:rsidP="000E6DA2">
            <w:pPr>
              <w:pStyle w:val="BodyText"/>
              <w:kinsoku w:val="0"/>
              <w:overflowPunct w:val="0"/>
              <w:rPr>
                <w:rFonts w:ascii="Arial" w:hAnsi="Arial" w:cs="Arial"/>
                <w:sz w:val="20"/>
                <w:szCs w:val="20"/>
              </w:rPr>
            </w:pPr>
          </w:p>
          <w:p w:rsidR="00A84372" w:rsidRPr="000E6DA2" w:rsidRDefault="00A84372" w:rsidP="000E6DA2">
            <w:pPr>
              <w:pStyle w:val="BodyText"/>
              <w:kinsoku w:val="0"/>
              <w:overflowPunct w:val="0"/>
              <w:rPr>
                <w:rFonts w:ascii="Arial" w:hAnsi="Arial" w:cs="Arial"/>
                <w:sz w:val="20"/>
                <w:szCs w:val="20"/>
              </w:rPr>
            </w:pPr>
          </w:p>
          <w:p w:rsidR="00A84372" w:rsidRPr="000E6DA2" w:rsidRDefault="00A84372" w:rsidP="000E6DA2">
            <w:pPr>
              <w:pStyle w:val="BodyText"/>
              <w:kinsoku w:val="0"/>
              <w:overflowPunct w:val="0"/>
              <w:rPr>
                <w:rFonts w:ascii="Arial" w:hAnsi="Arial" w:cs="Arial"/>
                <w:sz w:val="20"/>
                <w:szCs w:val="20"/>
              </w:rPr>
            </w:pPr>
          </w:p>
          <w:p w:rsidR="00A84372" w:rsidRPr="000E6DA2" w:rsidRDefault="00A84372" w:rsidP="000E6DA2">
            <w:pPr>
              <w:pStyle w:val="BodyText"/>
              <w:kinsoku w:val="0"/>
              <w:overflowPunct w:val="0"/>
              <w:rPr>
                <w:rFonts w:ascii="Arial" w:hAnsi="Arial" w:cs="Arial"/>
                <w:sz w:val="20"/>
                <w:szCs w:val="20"/>
              </w:rPr>
            </w:pPr>
          </w:p>
          <w:p w:rsidR="00A84372" w:rsidRPr="000E6DA2" w:rsidRDefault="00A84372" w:rsidP="000E6DA2">
            <w:pPr>
              <w:pStyle w:val="BodyText"/>
              <w:kinsoku w:val="0"/>
              <w:overflowPunct w:val="0"/>
              <w:rPr>
                <w:rFonts w:ascii="Arial" w:hAnsi="Arial" w:cs="Arial"/>
                <w:sz w:val="20"/>
                <w:szCs w:val="20"/>
              </w:rPr>
            </w:pPr>
          </w:p>
          <w:p w:rsidR="00A84372" w:rsidRPr="000E6DA2" w:rsidRDefault="00A84372" w:rsidP="000E6DA2">
            <w:pPr>
              <w:pStyle w:val="BodyText"/>
              <w:kinsoku w:val="0"/>
              <w:overflowPunct w:val="0"/>
              <w:rPr>
                <w:rFonts w:ascii="Arial" w:hAnsi="Arial" w:cs="Arial"/>
                <w:sz w:val="20"/>
                <w:szCs w:val="20"/>
              </w:rPr>
            </w:pPr>
          </w:p>
          <w:p w:rsidR="00A84372" w:rsidRPr="000E6DA2" w:rsidRDefault="00A84372" w:rsidP="000E6DA2">
            <w:pPr>
              <w:pStyle w:val="BodyText"/>
              <w:kinsoku w:val="0"/>
              <w:overflowPunct w:val="0"/>
              <w:rPr>
                <w:rFonts w:ascii="Arial" w:hAnsi="Arial" w:cs="Arial"/>
                <w:sz w:val="20"/>
                <w:szCs w:val="20"/>
              </w:rPr>
            </w:pPr>
          </w:p>
          <w:p w:rsidR="00A84372" w:rsidRPr="000E6DA2" w:rsidRDefault="00A84372" w:rsidP="000E6DA2">
            <w:pPr>
              <w:pStyle w:val="BodyText"/>
              <w:kinsoku w:val="0"/>
              <w:overflowPunct w:val="0"/>
              <w:rPr>
                <w:rFonts w:ascii="Arial" w:hAnsi="Arial" w:cs="Arial"/>
                <w:sz w:val="20"/>
                <w:szCs w:val="20"/>
              </w:rPr>
            </w:pPr>
          </w:p>
          <w:p w:rsidR="00A84372" w:rsidRPr="000E6DA2" w:rsidRDefault="00A84372" w:rsidP="000E6DA2">
            <w:pPr>
              <w:pStyle w:val="BodyText"/>
              <w:kinsoku w:val="0"/>
              <w:overflowPunct w:val="0"/>
              <w:rPr>
                <w:rFonts w:ascii="Arial" w:hAnsi="Arial" w:cs="Arial"/>
                <w:sz w:val="20"/>
                <w:szCs w:val="20"/>
              </w:rPr>
            </w:pPr>
          </w:p>
          <w:p w:rsidR="00A84372" w:rsidRPr="000E6DA2" w:rsidRDefault="00A84372" w:rsidP="000E6DA2">
            <w:pPr>
              <w:pStyle w:val="BodyText"/>
              <w:kinsoku w:val="0"/>
              <w:overflowPunct w:val="0"/>
              <w:rPr>
                <w:rFonts w:ascii="Arial" w:hAnsi="Arial" w:cs="Arial"/>
                <w:sz w:val="20"/>
                <w:szCs w:val="20"/>
              </w:rPr>
            </w:pPr>
          </w:p>
          <w:p w:rsidR="00A84372" w:rsidRPr="000E6DA2" w:rsidRDefault="00A84372" w:rsidP="000E6DA2">
            <w:pPr>
              <w:pStyle w:val="BodyText"/>
              <w:kinsoku w:val="0"/>
              <w:overflowPunct w:val="0"/>
              <w:rPr>
                <w:rFonts w:ascii="Arial" w:hAnsi="Arial" w:cs="Arial"/>
                <w:sz w:val="20"/>
                <w:szCs w:val="20"/>
              </w:rPr>
            </w:pPr>
          </w:p>
          <w:p w:rsidR="00A84372" w:rsidRPr="000E6DA2" w:rsidRDefault="00A84372" w:rsidP="000E6DA2">
            <w:pPr>
              <w:pStyle w:val="BodyText"/>
              <w:kinsoku w:val="0"/>
              <w:overflowPunct w:val="0"/>
              <w:rPr>
                <w:rFonts w:ascii="Arial" w:hAnsi="Arial" w:cs="Arial"/>
                <w:sz w:val="20"/>
                <w:szCs w:val="20"/>
              </w:rPr>
            </w:pPr>
          </w:p>
        </w:tc>
      </w:tr>
    </w:tbl>
    <w:p w:rsidR="00AD1449" w:rsidRDefault="00AD1449">
      <w:pPr>
        <w:pStyle w:val="BodyText"/>
        <w:kinsoku w:val="0"/>
        <w:overflowPunct w:val="0"/>
        <w:rPr>
          <w:rFonts w:ascii="Arial" w:hAnsi="Arial" w:cs="Arial"/>
          <w:sz w:val="20"/>
          <w:szCs w:val="20"/>
        </w:rPr>
      </w:pPr>
    </w:p>
    <w:p w:rsidR="00AD1449" w:rsidRDefault="00AD1449">
      <w:pPr>
        <w:pStyle w:val="BodyText"/>
        <w:kinsoku w:val="0"/>
        <w:overflowPunct w:val="0"/>
        <w:rPr>
          <w:rFonts w:ascii="Arial" w:hAnsi="Arial" w:cs="Arial"/>
          <w:sz w:val="20"/>
          <w:szCs w:val="20"/>
        </w:rPr>
      </w:pPr>
    </w:p>
    <w:p w:rsidR="00AD1449" w:rsidRDefault="00AD1449">
      <w:pPr>
        <w:pStyle w:val="BodyText"/>
        <w:kinsoku w:val="0"/>
        <w:overflowPunct w:val="0"/>
        <w:rPr>
          <w:rFonts w:ascii="Arial" w:hAnsi="Arial" w:cs="Arial"/>
          <w:sz w:val="20"/>
          <w:szCs w:val="20"/>
        </w:rPr>
      </w:pPr>
    </w:p>
    <w:p w:rsidR="00AD1449" w:rsidRDefault="00AD1449">
      <w:pPr>
        <w:pStyle w:val="BodyText"/>
        <w:kinsoku w:val="0"/>
        <w:overflowPunct w:val="0"/>
        <w:rPr>
          <w:rFonts w:ascii="Arial" w:hAnsi="Arial" w:cs="Arial"/>
          <w:sz w:val="20"/>
          <w:szCs w:val="20"/>
        </w:rPr>
      </w:pPr>
    </w:p>
    <w:p w:rsidR="00AD1449" w:rsidRDefault="00AD1449">
      <w:pPr>
        <w:pStyle w:val="BodyText"/>
        <w:kinsoku w:val="0"/>
        <w:overflowPunct w:val="0"/>
        <w:rPr>
          <w:rFonts w:ascii="Arial" w:hAnsi="Arial" w:cs="Arial"/>
          <w:sz w:val="20"/>
          <w:szCs w:val="20"/>
        </w:rPr>
      </w:pPr>
    </w:p>
    <w:p w:rsidR="00AD1449" w:rsidRDefault="00AD1449">
      <w:pPr>
        <w:pStyle w:val="BodyText"/>
        <w:kinsoku w:val="0"/>
        <w:overflowPunct w:val="0"/>
        <w:rPr>
          <w:rFonts w:ascii="Arial" w:hAnsi="Arial" w:cs="Arial"/>
          <w:sz w:val="20"/>
          <w:szCs w:val="20"/>
        </w:rPr>
      </w:pPr>
    </w:p>
    <w:p w:rsidR="00AD1449" w:rsidRDefault="00AD1449">
      <w:pPr>
        <w:pStyle w:val="BodyText"/>
        <w:kinsoku w:val="0"/>
        <w:overflowPunct w:val="0"/>
        <w:rPr>
          <w:rFonts w:ascii="Arial" w:hAnsi="Arial" w:cs="Arial"/>
          <w:sz w:val="20"/>
          <w:szCs w:val="20"/>
        </w:rPr>
      </w:pPr>
    </w:p>
    <w:p w:rsidR="00AD1449" w:rsidRDefault="00AD1449">
      <w:pPr>
        <w:pStyle w:val="BodyText"/>
        <w:kinsoku w:val="0"/>
        <w:overflowPunct w:val="0"/>
        <w:rPr>
          <w:rFonts w:ascii="Arial" w:hAnsi="Arial" w:cs="Arial"/>
          <w:sz w:val="20"/>
          <w:szCs w:val="20"/>
        </w:rPr>
      </w:pPr>
    </w:p>
    <w:p w:rsidR="00AD1449" w:rsidRDefault="00AD1449">
      <w:pPr>
        <w:pStyle w:val="BodyText"/>
        <w:kinsoku w:val="0"/>
        <w:overflowPunct w:val="0"/>
        <w:rPr>
          <w:rFonts w:ascii="Arial" w:hAnsi="Arial" w:cs="Arial"/>
          <w:sz w:val="20"/>
          <w:szCs w:val="20"/>
        </w:rPr>
      </w:pPr>
    </w:p>
    <w:p w:rsidR="00AD1449" w:rsidRDefault="00AD1449">
      <w:pPr>
        <w:pStyle w:val="BodyText"/>
        <w:kinsoku w:val="0"/>
        <w:overflowPunct w:val="0"/>
        <w:rPr>
          <w:rFonts w:ascii="Arial" w:hAnsi="Arial" w:cs="Arial"/>
          <w:sz w:val="20"/>
          <w:szCs w:val="20"/>
        </w:rPr>
      </w:pPr>
    </w:p>
    <w:p w:rsidR="00AD1449" w:rsidRDefault="00AD1449">
      <w:pPr>
        <w:pStyle w:val="BodyText"/>
        <w:kinsoku w:val="0"/>
        <w:overflowPunct w:val="0"/>
        <w:spacing w:before="10"/>
        <w:rPr>
          <w:rFonts w:ascii="Arial" w:hAnsi="Arial" w:cs="Arial"/>
          <w:sz w:val="21"/>
          <w:szCs w:val="21"/>
        </w:rPr>
      </w:pPr>
    </w:p>
    <w:p w:rsidR="00AD1449" w:rsidRDefault="00AD1449">
      <w:pPr>
        <w:pStyle w:val="BodyText"/>
        <w:kinsoku w:val="0"/>
        <w:overflowPunct w:val="0"/>
        <w:rPr>
          <w:rFonts w:ascii="Arial" w:hAnsi="Arial" w:cs="Arial"/>
          <w:sz w:val="20"/>
          <w:szCs w:val="20"/>
        </w:rPr>
      </w:pPr>
    </w:p>
    <w:p w:rsidR="00AD1449" w:rsidRDefault="00AD1449">
      <w:pPr>
        <w:pStyle w:val="BodyText"/>
        <w:kinsoku w:val="0"/>
        <w:overflowPunct w:val="0"/>
        <w:spacing w:before="3"/>
        <w:rPr>
          <w:rFonts w:ascii="Arial" w:hAnsi="Arial" w:cs="Arial"/>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0"/>
      </w:tblGrid>
      <w:tr w:rsidR="00A84372" w:rsidRPr="000E6DA2" w:rsidTr="00D85E03">
        <w:trPr>
          <w:tblHeader/>
        </w:trPr>
        <w:tc>
          <w:tcPr>
            <w:tcW w:w="9916" w:type="dxa"/>
            <w:shd w:val="clear" w:color="auto" w:fill="D9D9D9"/>
          </w:tcPr>
          <w:p w:rsidR="00A84372" w:rsidRPr="000E6DA2" w:rsidRDefault="00A84372" w:rsidP="000E6DA2">
            <w:pPr>
              <w:pStyle w:val="BodyText"/>
              <w:kinsoku w:val="0"/>
              <w:overflowPunct w:val="0"/>
              <w:spacing w:before="115" w:line="276" w:lineRule="auto"/>
              <w:ind w:right="291"/>
              <w:jc w:val="both"/>
              <w:rPr>
                <w:rFonts w:ascii="Arial" w:hAnsi="Arial" w:cs="Arial"/>
                <w:i/>
                <w:iCs/>
              </w:rPr>
            </w:pPr>
            <w:r w:rsidRPr="000E6DA2">
              <w:rPr>
                <w:rFonts w:ascii="Arial" w:hAnsi="Arial" w:cs="Arial"/>
                <w:b/>
                <w:bCs/>
              </w:rPr>
              <w:t xml:space="preserve">4. We are looking for people who are able to work as part of a team. </w:t>
            </w:r>
            <w:r w:rsidRPr="000E6DA2">
              <w:rPr>
                <w:rFonts w:ascii="Arial" w:hAnsi="Arial" w:cs="Arial"/>
                <w:i/>
                <w:iCs/>
              </w:rPr>
              <w:t>How do you or did you interact with other team members? Give an example of a success, and your part in it, including any problems and how they were resolved.</w:t>
            </w:r>
          </w:p>
          <w:p w:rsidR="00A84372" w:rsidRPr="000E6DA2" w:rsidRDefault="00A84372" w:rsidP="000E6DA2">
            <w:pPr>
              <w:pStyle w:val="BodyText"/>
              <w:kinsoku w:val="0"/>
              <w:overflowPunct w:val="0"/>
              <w:rPr>
                <w:rFonts w:ascii="Arial" w:hAnsi="Arial" w:cs="Arial"/>
                <w:sz w:val="20"/>
                <w:szCs w:val="20"/>
              </w:rPr>
            </w:pPr>
          </w:p>
        </w:tc>
      </w:tr>
      <w:tr w:rsidR="00A84372" w:rsidRPr="000E6DA2" w:rsidTr="000E6DA2">
        <w:tc>
          <w:tcPr>
            <w:tcW w:w="9916" w:type="dxa"/>
            <w:shd w:val="clear" w:color="auto" w:fill="auto"/>
          </w:tcPr>
          <w:p w:rsidR="00A84372" w:rsidRPr="000E6DA2" w:rsidRDefault="00A84372" w:rsidP="000E6DA2">
            <w:pPr>
              <w:pStyle w:val="BodyText"/>
              <w:kinsoku w:val="0"/>
              <w:overflowPunct w:val="0"/>
              <w:rPr>
                <w:rFonts w:ascii="Arial" w:hAnsi="Arial" w:cs="Arial"/>
                <w:sz w:val="20"/>
                <w:szCs w:val="20"/>
              </w:rPr>
            </w:pPr>
          </w:p>
          <w:p w:rsidR="00A84372" w:rsidRPr="000E6DA2" w:rsidRDefault="00A84372" w:rsidP="000E6DA2">
            <w:pPr>
              <w:pStyle w:val="BodyText"/>
              <w:kinsoku w:val="0"/>
              <w:overflowPunct w:val="0"/>
              <w:rPr>
                <w:rFonts w:ascii="Arial" w:hAnsi="Arial" w:cs="Arial"/>
                <w:sz w:val="20"/>
                <w:szCs w:val="20"/>
              </w:rPr>
            </w:pPr>
          </w:p>
          <w:p w:rsidR="00A84372" w:rsidRPr="000E6DA2" w:rsidRDefault="00A84372" w:rsidP="000E6DA2">
            <w:pPr>
              <w:pStyle w:val="BodyText"/>
              <w:kinsoku w:val="0"/>
              <w:overflowPunct w:val="0"/>
              <w:rPr>
                <w:rFonts w:ascii="Arial" w:hAnsi="Arial" w:cs="Arial"/>
                <w:sz w:val="20"/>
                <w:szCs w:val="20"/>
              </w:rPr>
            </w:pPr>
          </w:p>
          <w:p w:rsidR="00A84372" w:rsidRPr="000E6DA2" w:rsidRDefault="00A84372" w:rsidP="000E6DA2">
            <w:pPr>
              <w:pStyle w:val="BodyText"/>
              <w:kinsoku w:val="0"/>
              <w:overflowPunct w:val="0"/>
              <w:rPr>
                <w:rFonts w:ascii="Arial" w:hAnsi="Arial" w:cs="Arial"/>
                <w:sz w:val="20"/>
                <w:szCs w:val="20"/>
              </w:rPr>
            </w:pPr>
          </w:p>
          <w:p w:rsidR="00A84372" w:rsidRPr="000E6DA2" w:rsidRDefault="00A84372" w:rsidP="000E6DA2">
            <w:pPr>
              <w:pStyle w:val="BodyText"/>
              <w:kinsoku w:val="0"/>
              <w:overflowPunct w:val="0"/>
              <w:rPr>
                <w:rFonts w:ascii="Arial" w:hAnsi="Arial" w:cs="Arial"/>
                <w:sz w:val="20"/>
                <w:szCs w:val="20"/>
              </w:rPr>
            </w:pPr>
          </w:p>
          <w:p w:rsidR="00A84372" w:rsidRPr="000E6DA2" w:rsidRDefault="00A84372" w:rsidP="000E6DA2">
            <w:pPr>
              <w:pStyle w:val="BodyText"/>
              <w:kinsoku w:val="0"/>
              <w:overflowPunct w:val="0"/>
              <w:rPr>
                <w:rFonts w:ascii="Arial" w:hAnsi="Arial" w:cs="Arial"/>
                <w:sz w:val="20"/>
                <w:szCs w:val="20"/>
              </w:rPr>
            </w:pPr>
          </w:p>
          <w:p w:rsidR="00A84372" w:rsidRPr="000E6DA2" w:rsidRDefault="00A84372" w:rsidP="000E6DA2">
            <w:pPr>
              <w:pStyle w:val="BodyText"/>
              <w:kinsoku w:val="0"/>
              <w:overflowPunct w:val="0"/>
              <w:rPr>
                <w:rFonts w:ascii="Arial" w:hAnsi="Arial" w:cs="Arial"/>
                <w:sz w:val="20"/>
                <w:szCs w:val="20"/>
              </w:rPr>
            </w:pPr>
          </w:p>
          <w:p w:rsidR="00A84372" w:rsidRPr="000E6DA2" w:rsidRDefault="00A84372" w:rsidP="000E6DA2">
            <w:pPr>
              <w:pStyle w:val="BodyText"/>
              <w:kinsoku w:val="0"/>
              <w:overflowPunct w:val="0"/>
              <w:rPr>
                <w:rFonts w:ascii="Arial" w:hAnsi="Arial" w:cs="Arial"/>
                <w:sz w:val="20"/>
                <w:szCs w:val="20"/>
              </w:rPr>
            </w:pPr>
          </w:p>
          <w:p w:rsidR="00A84372" w:rsidRPr="000E6DA2" w:rsidRDefault="00A84372" w:rsidP="000E6DA2">
            <w:pPr>
              <w:pStyle w:val="BodyText"/>
              <w:kinsoku w:val="0"/>
              <w:overflowPunct w:val="0"/>
              <w:rPr>
                <w:rFonts w:ascii="Arial" w:hAnsi="Arial" w:cs="Arial"/>
                <w:sz w:val="20"/>
                <w:szCs w:val="20"/>
              </w:rPr>
            </w:pPr>
          </w:p>
          <w:p w:rsidR="00A84372" w:rsidRPr="000E6DA2" w:rsidRDefault="00A84372" w:rsidP="000E6DA2">
            <w:pPr>
              <w:pStyle w:val="BodyText"/>
              <w:kinsoku w:val="0"/>
              <w:overflowPunct w:val="0"/>
              <w:rPr>
                <w:rFonts w:ascii="Arial" w:hAnsi="Arial" w:cs="Arial"/>
                <w:sz w:val="20"/>
                <w:szCs w:val="20"/>
              </w:rPr>
            </w:pPr>
          </w:p>
          <w:p w:rsidR="00A84372" w:rsidRPr="000E6DA2" w:rsidRDefault="00A84372" w:rsidP="000E6DA2">
            <w:pPr>
              <w:pStyle w:val="BodyText"/>
              <w:kinsoku w:val="0"/>
              <w:overflowPunct w:val="0"/>
              <w:rPr>
                <w:rFonts w:ascii="Arial" w:hAnsi="Arial" w:cs="Arial"/>
                <w:sz w:val="20"/>
                <w:szCs w:val="20"/>
              </w:rPr>
            </w:pPr>
          </w:p>
          <w:p w:rsidR="00A84372" w:rsidRPr="000E6DA2" w:rsidRDefault="00A84372" w:rsidP="000E6DA2">
            <w:pPr>
              <w:pStyle w:val="BodyText"/>
              <w:kinsoku w:val="0"/>
              <w:overflowPunct w:val="0"/>
              <w:rPr>
                <w:rFonts w:ascii="Arial" w:hAnsi="Arial" w:cs="Arial"/>
                <w:sz w:val="20"/>
                <w:szCs w:val="20"/>
              </w:rPr>
            </w:pPr>
          </w:p>
          <w:p w:rsidR="00A84372" w:rsidRPr="000E6DA2" w:rsidRDefault="00A84372" w:rsidP="000E6DA2">
            <w:pPr>
              <w:pStyle w:val="BodyText"/>
              <w:kinsoku w:val="0"/>
              <w:overflowPunct w:val="0"/>
              <w:rPr>
                <w:rFonts w:ascii="Arial" w:hAnsi="Arial" w:cs="Arial"/>
                <w:sz w:val="20"/>
                <w:szCs w:val="20"/>
              </w:rPr>
            </w:pPr>
          </w:p>
          <w:p w:rsidR="00A84372" w:rsidRPr="000E6DA2" w:rsidRDefault="00A84372" w:rsidP="000E6DA2">
            <w:pPr>
              <w:pStyle w:val="BodyText"/>
              <w:kinsoku w:val="0"/>
              <w:overflowPunct w:val="0"/>
              <w:rPr>
                <w:rFonts w:ascii="Arial" w:hAnsi="Arial" w:cs="Arial"/>
                <w:sz w:val="20"/>
                <w:szCs w:val="20"/>
              </w:rPr>
            </w:pPr>
          </w:p>
          <w:p w:rsidR="00A84372" w:rsidRPr="000E6DA2" w:rsidRDefault="00A84372" w:rsidP="000E6DA2">
            <w:pPr>
              <w:pStyle w:val="BodyText"/>
              <w:kinsoku w:val="0"/>
              <w:overflowPunct w:val="0"/>
              <w:rPr>
                <w:rFonts w:ascii="Arial" w:hAnsi="Arial" w:cs="Arial"/>
                <w:sz w:val="20"/>
                <w:szCs w:val="20"/>
              </w:rPr>
            </w:pPr>
          </w:p>
          <w:p w:rsidR="00A84372" w:rsidRPr="000E6DA2" w:rsidRDefault="00A84372" w:rsidP="000E6DA2">
            <w:pPr>
              <w:pStyle w:val="BodyText"/>
              <w:kinsoku w:val="0"/>
              <w:overflowPunct w:val="0"/>
              <w:rPr>
                <w:rFonts w:ascii="Arial" w:hAnsi="Arial" w:cs="Arial"/>
                <w:sz w:val="20"/>
                <w:szCs w:val="20"/>
              </w:rPr>
            </w:pPr>
          </w:p>
          <w:p w:rsidR="00A84372" w:rsidRPr="000E6DA2" w:rsidRDefault="00A84372" w:rsidP="000E6DA2">
            <w:pPr>
              <w:pStyle w:val="BodyText"/>
              <w:kinsoku w:val="0"/>
              <w:overflowPunct w:val="0"/>
              <w:rPr>
                <w:rFonts w:ascii="Arial" w:hAnsi="Arial" w:cs="Arial"/>
                <w:sz w:val="20"/>
                <w:szCs w:val="20"/>
              </w:rPr>
            </w:pPr>
          </w:p>
        </w:tc>
      </w:tr>
    </w:tbl>
    <w:p w:rsidR="00AD1449" w:rsidRDefault="00AD1449">
      <w:pPr>
        <w:pStyle w:val="BodyText"/>
        <w:kinsoku w:val="0"/>
        <w:overflowPunct w:val="0"/>
        <w:rPr>
          <w:rFonts w:ascii="Arial" w:hAnsi="Arial" w:cs="Arial"/>
          <w:sz w:val="20"/>
          <w:szCs w:val="20"/>
        </w:rPr>
      </w:pPr>
    </w:p>
    <w:p w:rsidR="00AD1449" w:rsidRDefault="00AD1449">
      <w:pPr>
        <w:pStyle w:val="BodyText"/>
        <w:kinsoku w:val="0"/>
        <w:overflowPunct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0"/>
      </w:tblGrid>
      <w:tr w:rsidR="00A84372" w:rsidRPr="000E6DA2" w:rsidTr="00D85E03">
        <w:trPr>
          <w:tblHeader/>
        </w:trPr>
        <w:tc>
          <w:tcPr>
            <w:tcW w:w="9916" w:type="dxa"/>
            <w:shd w:val="clear" w:color="auto" w:fill="D9D9D9"/>
          </w:tcPr>
          <w:p w:rsidR="00A84372" w:rsidRPr="000E6DA2" w:rsidRDefault="00A84372" w:rsidP="000E6DA2">
            <w:pPr>
              <w:pStyle w:val="BodyText"/>
              <w:kinsoku w:val="0"/>
              <w:overflowPunct w:val="0"/>
              <w:spacing w:before="118" w:line="276" w:lineRule="auto"/>
              <w:ind w:right="326"/>
              <w:rPr>
                <w:rFonts w:ascii="Arial" w:hAnsi="Arial" w:cs="Arial"/>
                <w:i/>
                <w:iCs/>
              </w:rPr>
            </w:pPr>
            <w:r w:rsidRPr="000E6DA2">
              <w:rPr>
                <w:rFonts w:ascii="Arial" w:hAnsi="Arial" w:cs="Arial"/>
                <w:b/>
                <w:bCs/>
              </w:rPr>
              <w:t xml:space="preserve">5. We are looking for people who are highly motivated and committed. </w:t>
            </w:r>
            <w:r w:rsidRPr="000E6DA2">
              <w:rPr>
                <w:rFonts w:ascii="Arial" w:hAnsi="Arial" w:cs="Arial"/>
                <w:i/>
                <w:iCs/>
              </w:rPr>
              <w:t>Please describe your interest in becoming a member of the Regional Partnership Board?</w:t>
            </w:r>
          </w:p>
          <w:p w:rsidR="00A84372" w:rsidRPr="000E6DA2" w:rsidRDefault="00A84372" w:rsidP="000E6DA2">
            <w:pPr>
              <w:pStyle w:val="BodyText"/>
              <w:kinsoku w:val="0"/>
              <w:overflowPunct w:val="0"/>
              <w:rPr>
                <w:rFonts w:ascii="Arial" w:hAnsi="Arial" w:cs="Arial"/>
                <w:sz w:val="20"/>
                <w:szCs w:val="20"/>
              </w:rPr>
            </w:pPr>
          </w:p>
        </w:tc>
      </w:tr>
      <w:tr w:rsidR="00A84372" w:rsidRPr="000E6DA2" w:rsidTr="000E6DA2">
        <w:tc>
          <w:tcPr>
            <w:tcW w:w="9916" w:type="dxa"/>
            <w:shd w:val="clear" w:color="auto" w:fill="auto"/>
          </w:tcPr>
          <w:p w:rsidR="00A84372" w:rsidRPr="000E6DA2" w:rsidRDefault="00A84372" w:rsidP="000E6DA2">
            <w:pPr>
              <w:pStyle w:val="BodyText"/>
              <w:kinsoku w:val="0"/>
              <w:overflowPunct w:val="0"/>
              <w:rPr>
                <w:rFonts w:ascii="Arial" w:hAnsi="Arial" w:cs="Arial"/>
                <w:sz w:val="20"/>
                <w:szCs w:val="20"/>
              </w:rPr>
            </w:pPr>
          </w:p>
          <w:p w:rsidR="00A84372" w:rsidRPr="000E6DA2" w:rsidRDefault="00A84372" w:rsidP="000E6DA2">
            <w:pPr>
              <w:pStyle w:val="BodyText"/>
              <w:kinsoku w:val="0"/>
              <w:overflowPunct w:val="0"/>
              <w:rPr>
                <w:rFonts w:ascii="Arial" w:hAnsi="Arial" w:cs="Arial"/>
                <w:sz w:val="20"/>
                <w:szCs w:val="20"/>
              </w:rPr>
            </w:pPr>
          </w:p>
          <w:p w:rsidR="00A84372" w:rsidRPr="000E6DA2" w:rsidRDefault="00A84372" w:rsidP="000E6DA2">
            <w:pPr>
              <w:pStyle w:val="BodyText"/>
              <w:kinsoku w:val="0"/>
              <w:overflowPunct w:val="0"/>
              <w:rPr>
                <w:rFonts w:ascii="Arial" w:hAnsi="Arial" w:cs="Arial"/>
                <w:sz w:val="20"/>
                <w:szCs w:val="20"/>
              </w:rPr>
            </w:pPr>
          </w:p>
          <w:p w:rsidR="00A84372" w:rsidRPr="000E6DA2" w:rsidRDefault="00A84372" w:rsidP="000E6DA2">
            <w:pPr>
              <w:pStyle w:val="BodyText"/>
              <w:kinsoku w:val="0"/>
              <w:overflowPunct w:val="0"/>
              <w:rPr>
                <w:rFonts w:ascii="Arial" w:hAnsi="Arial" w:cs="Arial"/>
                <w:sz w:val="20"/>
                <w:szCs w:val="20"/>
              </w:rPr>
            </w:pPr>
          </w:p>
          <w:p w:rsidR="00A84372" w:rsidRPr="000E6DA2" w:rsidRDefault="00A84372" w:rsidP="000E6DA2">
            <w:pPr>
              <w:pStyle w:val="BodyText"/>
              <w:kinsoku w:val="0"/>
              <w:overflowPunct w:val="0"/>
              <w:rPr>
                <w:rFonts w:ascii="Arial" w:hAnsi="Arial" w:cs="Arial"/>
                <w:sz w:val="20"/>
                <w:szCs w:val="20"/>
              </w:rPr>
            </w:pPr>
          </w:p>
          <w:p w:rsidR="00A84372" w:rsidRPr="000E6DA2" w:rsidRDefault="00A84372" w:rsidP="000E6DA2">
            <w:pPr>
              <w:pStyle w:val="BodyText"/>
              <w:kinsoku w:val="0"/>
              <w:overflowPunct w:val="0"/>
              <w:rPr>
                <w:rFonts w:ascii="Arial" w:hAnsi="Arial" w:cs="Arial"/>
                <w:sz w:val="20"/>
                <w:szCs w:val="20"/>
              </w:rPr>
            </w:pPr>
          </w:p>
          <w:p w:rsidR="00A84372" w:rsidRPr="000E6DA2" w:rsidRDefault="00A84372" w:rsidP="000E6DA2">
            <w:pPr>
              <w:pStyle w:val="BodyText"/>
              <w:kinsoku w:val="0"/>
              <w:overflowPunct w:val="0"/>
              <w:rPr>
                <w:rFonts w:ascii="Arial" w:hAnsi="Arial" w:cs="Arial"/>
                <w:sz w:val="20"/>
                <w:szCs w:val="20"/>
              </w:rPr>
            </w:pPr>
          </w:p>
          <w:p w:rsidR="00A84372" w:rsidRPr="000E6DA2" w:rsidRDefault="00A84372" w:rsidP="000E6DA2">
            <w:pPr>
              <w:pStyle w:val="BodyText"/>
              <w:kinsoku w:val="0"/>
              <w:overflowPunct w:val="0"/>
              <w:rPr>
                <w:rFonts w:ascii="Arial" w:hAnsi="Arial" w:cs="Arial"/>
                <w:sz w:val="20"/>
                <w:szCs w:val="20"/>
              </w:rPr>
            </w:pPr>
          </w:p>
          <w:p w:rsidR="00A84372" w:rsidRPr="000E6DA2" w:rsidRDefault="00A84372" w:rsidP="000E6DA2">
            <w:pPr>
              <w:pStyle w:val="BodyText"/>
              <w:kinsoku w:val="0"/>
              <w:overflowPunct w:val="0"/>
              <w:rPr>
                <w:rFonts w:ascii="Arial" w:hAnsi="Arial" w:cs="Arial"/>
                <w:sz w:val="20"/>
                <w:szCs w:val="20"/>
              </w:rPr>
            </w:pPr>
          </w:p>
          <w:p w:rsidR="00A84372" w:rsidRPr="000E6DA2" w:rsidRDefault="00A84372" w:rsidP="000E6DA2">
            <w:pPr>
              <w:pStyle w:val="BodyText"/>
              <w:kinsoku w:val="0"/>
              <w:overflowPunct w:val="0"/>
              <w:rPr>
                <w:rFonts w:ascii="Arial" w:hAnsi="Arial" w:cs="Arial"/>
                <w:sz w:val="20"/>
                <w:szCs w:val="20"/>
              </w:rPr>
            </w:pPr>
          </w:p>
          <w:p w:rsidR="00A84372" w:rsidRPr="000E6DA2" w:rsidRDefault="00A84372" w:rsidP="000E6DA2">
            <w:pPr>
              <w:pStyle w:val="BodyText"/>
              <w:kinsoku w:val="0"/>
              <w:overflowPunct w:val="0"/>
              <w:rPr>
                <w:rFonts w:ascii="Arial" w:hAnsi="Arial" w:cs="Arial"/>
                <w:sz w:val="20"/>
                <w:szCs w:val="20"/>
              </w:rPr>
            </w:pPr>
          </w:p>
          <w:p w:rsidR="00A84372" w:rsidRPr="000E6DA2" w:rsidRDefault="00A84372" w:rsidP="000E6DA2">
            <w:pPr>
              <w:pStyle w:val="BodyText"/>
              <w:kinsoku w:val="0"/>
              <w:overflowPunct w:val="0"/>
              <w:rPr>
                <w:rFonts w:ascii="Arial" w:hAnsi="Arial" w:cs="Arial"/>
                <w:sz w:val="20"/>
                <w:szCs w:val="20"/>
              </w:rPr>
            </w:pPr>
          </w:p>
          <w:p w:rsidR="00A84372" w:rsidRPr="000E6DA2" w:rsidRDefault="00A84372" w:rsidP="000E6DA2">
            <w:pPr>
              <w:pStyle w:val="BodyText"/>
              <w:kinsoku w:val="0"/>
              <w:overflowPunct w:val="0"/>
              <w:rPr>
                <w:rFonts w:ascii="Arial" w:hAnsi="Arial" w:cs="Arial"/>
                <w:sz w:val="20"/>
                <w:szCs w:val="20"/>
              </w:rPr>
            </w:pPr>
          </w:p>
          <w:p w:rsidR="00A84372" w:rsidRPr="000E6DA2" w:rsidRDefault="00A84372" w:rsidP="000E6DA2">
            <w:pPr>
              <w:pStyle w:val="BodyText"/>
              <w:kinsoku w:val="0"/>
              <w:overflowPunct w:val="0"/>
              <w:rPr>
                <w:rFonts w:ascii="Arial" w:hAnsi="Arial" w:cs="Arial"/>
                <w:sz w:val="20"/>
                <w:szCs w:val="20"/>
              </w:rPr>
            </w:pPr>
          </w:p>
        </w:tc>
      </w:tr>
    </w:tbl>
    <w:p w:rsidR="00AD1449" w:rsidRDefault="00AD1449">
      <w:pPr>
        <w:pStyle w:val="BodyText"/>
        <w:kinsoku w:val="0"/>
        <w:overflowPunct w:val="0"/>
        <w:rPr>
          <w:rFonts w:ascii="Arial" w:hAnsi="Arial" w:cs="Arial"/>
          <w:sz w:val="20"/>
          <w:szCs w:val="20"/>
        </w:rPr>
      </w:pPr>
    </w:p>
    <w:p w:rsidR="00AD1449" w:rsidRPr="00120822" w:rsidRDefault="00AD1449">
      <w:pPr>
        <w:pStyle w:val="BodyText"/>
        <w:kinsoku w:val="0"/>
        <w:overflowPunct w:val="0"/>
        <w:spacing w:before="94" w:line="207" w:lineRule="exact"/>
        <w:ind w:left="33" w:right="227"/>
        <w:jc w:val="center"/>
        <w:rPr>
          <w:rFonts w:ascii="Arial" w:hAnsi="Arial" w:cs="Arial"/>
          <w:b/>
          <w:bCs/>
          <w:color w:val="FF0000"/>
        </w:rPr>
      </w:pPr>
      <w:r w:rsidRPr="00120822">
        <w:rPr>
          <w:rFonts w:ascii="Arial" w:hAnsi="Arial" w:cs="Arial"/>
          <w:b/>
          <w:bCs/>
          <w:color w:val="FF0000"/>
        </w:rPr>
        <w:t>Please answer all questions above.</w:t>
      </w:r>
    </w:p>
    <w:p w:rsidR="00A84372" w:rsidRDefault="00A84372">
      <w:pPr>
        <w:pStyle w:val="BodyText"/>
        <w:kinsoku w:val="0"/>
        <w:overflowPunct w:val="0"/>
        <w:spacing w:before="94" w:line="207" w:lineRule="exact"/>
        <w:ind w:left="33" w:right="227"/>
        <w:jc w:val="center"/>
        <w:rPr>
          <w:rFonts w:ascii="Arial" w:hAnsi="Arial" w:cs="Arial"/>
          <w:b/>
          <w:bCs/>
          <w:color w:val="FF0000"/>
          <w:sz w:val="18"/>
          <w:szCs w:val="18"/>
        </w:rPr>
      </w:pPr>
    </w:p>
    <w:p w:rsidR="00AD1449" w:rsidRPr="00120822" w:rsidRDefault="00AD1449">
      <w:pPr>
        <w:pStyle w:val="BodyText"/>
        <w:kinsoku w:val="0"/>
        <w:overflowPunct w:val="0"/>
        <w:spacing w:line="207" w:lineRule="exact"/>
        <w:ind w:left="140"/>
        <w:rPr>
          <w:rFonts w:ascii="Arial" w:hAnsi="Arial" w:cs="Arial"/>
          <w:b/>
          <w:bCs/>
        </w:rPr>
      </w:pPr>
      <w:r w:rsidRPr="00120822">
        <w:rPr>
          <w:rFonts w:ascii="Arial" w:hAnsi="Arial" w:cs="Arial"/>
          <w:b/>
          <w:bCs/>
        </w:rPr>
        <w:t>If you do not have enough room within the form to write all you’d wish, additional pages may be attached</w:t>
      </w:r>
    </w:p>
    <w:p w:rsidR="00AD1449" w:rsidRPr="00120822" w:rsidRDefault="00AD1449">
      <w:pPr>
        <w:pStyle w:val="BodyText"/>
        <w:kinsoku w:val="0"/>
        <w:overflowPunct w:val="0"/>
        <w:spacing w:before="2"/>
        <w:rPr>
          <w:rFonts w:ascii="Arial" w:hAnsi="Arial" w:cs="Arial"/>
          <w:b/>
          <w:bCs/>
        </w:rPr>
      </w:pPr>
    </w:p>
    <w:p w:rsidR="00AD1449" w:rsidRPr="00120822" w:rsidRDefault="00AD1449">
      <w:pPr>
        <w:pStyle w:val="BodyText"/>
        <w:kinsoku w:val="0"/>
        <w:overflowPunct w:val="0"/>
        <w:spacing w:before="1"/>
        <w:ind w:left="140"/>
        <w:rPr>
          <w:rFonts w:ascii="Arial" w:hAnsi="Arial" w:cs="Arial"/>
          <w:color w:val="000000"/>
        </w:rPr>
      </w:pPr>
      <w:r w:rsidRPr="00120822">
        <w:rPr>
          <w:rFonts w:ascii="Arial" w:hAnsi="Arial" w:cs="Arial"/>
        </w:rPr>
        <w:t xml:space="preserve">Completed Applications can be sent to </w:t>
      </w:r>
      <w:hyperlink r:id="rId10" w:history="1">
        <w:r w:rsidRPr="00120822">
          <w:rPr>
            <w:rFonts w:ascii="Arial" w:hAnsi="Arial" w:cs="Arial"/>
            <w:color w:val="0000FF"/>
            <w:u w:val="single"/>
          </w:rPr>
          <w:t>Bethan.m.jonesedwards@denbighshire.gov.uk</w:t>
        </w:r>
        <w:r w:rsidRPr="00120822">
          <w:rPr>
            <w:rFonts w:ascii="Arial" w:hAnsi="Arial" w:cs="Arial"/>
            <w:color w:val="0000FF"/>
          </w:rPr>
          <w:t xml:space="preserve"> </w:t>
        </w:r>
      </w:hyperlink>
      <w:r w:rsidRPr="00120822">
        <w:rPr>
          <w:rFonts w:ascii="Arial" w:hAnsi="Arial" w:cs="Arial"/>
          <w:color w:val="000000"/>
        </w:rPr>
        <w:t xml:space="preserve">by </w:t>
      </w:r>
      <w:r w:rsidR="00557359" w:rsidRPr="00120822">
        <w:rPr>
          <w:rFonts w:ascii="Arial" w:hAnsi="Arial" w:cs="Arial"/>
          <w:color w:val="000000"/>
        </w:rPr>
        <w:t>5</w:t>
      </w:r>
      <w:r w:rsidR="00557359" w:rsidRPr="00120822">
        <w:rPr>
          <w:rFonts w:ascii="Arial" w:hAnsi="Arial" w:cs="Arial"/>
          <w:color w:val="000000"/>
          <w:vertAlign w:val="superscript"/>
        </w:rPr>
        <w:t>th</w:t>
      </w:r>
      <w:r w:rsidR="00557359" w:rsidRPr="00120822">
        <w:rPr>
          <w:rFonts w:ascii="Arial" w:hAnsi="Arial" w:cs="Arial"/>
          <w:color w:val="000000"/>
        </w:rPr>
        <w:t xml:space="preserve"> October 2020</w:t>
      </w:r>
    </w:p>
    <w:p w:rsidR="00CF6951" w:rsidRPr="00120822" w:rsidRDefault="00CF6951">
      <w:pPr>
        <w:pStyle w:val="BodyText"/>
        <w:kinsoku w:val="0"/>
        <w:overflowPunct w:val="0"/>
        <w:spacing w:before="1"/>
        <w:ind w:left="140"/>
        <w:rPr>
          <w:rFonts w:ascii="Arial" w:hAnsi="Arial" w:cs="Arial"/>
          <w:color w:val="000000"/>
        </w:rPr>
      </w:pPr>
    </w:p>
    <w:p w:rsidR="00CF6951" w:rsidRPr="00120822" w:rsidRDefault="00CF6951">
      <w:pPr>
        <w:pStyle w:val="BodyText"/>
        <w:kinsoku w:val="0"/>
        <w:overflowPunct w:val="0"/>
        <w:spacing w:before="1"/>
        <w:ind w:left="140"/>
        <w:rPr>
          <w:rFonts w:ascii="Arial" w:hAnsi="Arial" w:cs="Arial"/>
          <w:color w:val="000000"/>
        </w:rPr>
      </w:pPr>
      <w:r w:rsidRPr="00120822">
        <w:rPr>
          <w:rFonts w:ascii="Arial" w:hAnsi="Arial" w:cs="Arial"/>
          <w:color w:val="000000"/>
        </w:rPr>
        <w:t>County Hall</w:t>
      </w:r>
    </w:p>
    <w:p w:rsidR="00CF6951" w:rsidRPr="00120822" w:rsidRDefault="00CF6951">
      <w:pPr>
        <w:pStyle w:val="BodyText"/>
        <w:kinsoku w:val="0"/>
        <w:overflowPunct w:val="0"/>
        <w:spacing w:before="1"/>
        <w:ind w:left="140"/>
        <w:rPr>
          <w:rFonts w:ascii="Arial" w:hAnsi="Arial" w:cs="Arial"/>
          <w:color w:val="000000"/>
        </w:rPr>
      </w:pPr>
      <w:r w:rsidRPr="00120822">
        <w:rPr>
          <w:rFonts w:ascii="Arial" w:hAnsi="Arial" w:cs="Arial"/>
          <w:color w:val="000000"/>
        </w:rPr>
        <w:t>Wynnstay Road</w:t>
      </w:r>
    </w:p>
    <w:p w:rsidR="00CF6951" w:rsidRPr="00120822" w:rsidRDefault="00CF6951">
      <w:pPr>
        <w:pStyle w:val="BodyText"/>
        <w:kinsoku w:val="0"/>
        <w:overflowPunct w:val="0"/>
        <w:spacing w:before="1"/>
        <w:ind w:left="140"/>
        <w:rPr>
          <w:rFonts w:ascii="Arial" w:hAnsi="Arial" w:cs="Arial"/>
          <w:color w:val="000000"/>
        </w:rPr>
      </w:pPr>
      <w:r w:rsidRPr="00120822">
        <w:rPr>
          <w:rFonts w:ascii="Arial" w:hAnsi="Arial" w:cs="Arial"/>
          <w:color w:val="000000"/>
        </w:rPr>
        <w:t>Ruthin</w:t>
      </w:r>
    </w:p>
    <w:p w:rsidR="00CF6951" w:rsidRPr="00120822" w:rsidRDefault="00CF6951">
      <w:pPr>
        <w:pStyle w:val="BodyText"/>
        <w:kinsoku w:val="0"/>
        <w:overflowPunct w:val="0"/>
        <w:spacing w:before="1"/>
        <w:ind w:left="140"/>
        <w:rPr>
          <w:rFonts w:ascii="Arial" w:hAnsi="Arial" w:cs="Arial"/>
          <w:color w:val="000000"/>
        </w:rPr>
      </w:pPr>
      <w:r w:rsidRPr="00120822">
        <w:rPr>
          <w:rFonts w:ascii="Arial" w:hAnsi="Arial" w:cs="Arial"/>
          <w:color w:val="000000"/>
        </w:rPr>
        <w:t>LL15 9AZ</w:t>
      </w:r>
    </w:p>
    <w:sectPr w:rsidR="00CF6951" w:rsidRPr="00120822">
      <w:pgSz w:w="12240" w:h="15840"/>
      <w:pgMar w:top="1000" w:right="1240" w:bottom="280" w:left="13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6DB" w:rsidRDefault="00FC36DB" w:rsidP="00A053CE">
      <w:r>
        <w:separator/>
      </w:r>
    </w:p>
  </w:endnote>
  <w:endnote w:type="continuationSeparator" w:id="0">
    <w:p w:rsidR="00FC36DB" w:rsidRDefault="00FC36DB" w:rsidP="00A05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6DB" w:rsidRDefault="00FC36DB" w:rsidP="00A053CE">
      <w:r>
        <w:separator/>
      </w:r>
    </w:p>
  </w:footnote>
  <w:footnote w:type="continuationSeparator" w:id="0">
    <w:p w:rsidR="00FC36DB" w:rsidRDefault="00FC36DB" w:rsidP="00A053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972" w:hanging="852"/>
      </w:pPr>
      <w:rPr>
        <w:rFonts w:ascii="Calibri" w:hAnsi="Calibri" w:cs="Calibri"/>
        <w:b/>
        <w:bCs/>
        <w:w w:val="100"/>
        <w:sz w:val="24"/>
        <w:szCs w:val="24"/>
      </w:rPr>
    </w:lvl>
    <w:lvl w:ilvl="1">
      <w:start w:val="1"/>
      <w:numFmt w:val="decimal"/>
      <w:lvlText w:val="%1.%2"/>
      <w:lvlJc w:val="left"/>
      <w:pPr>
        <w:ind w:left="686" w:hanging="567"/>
      </w:pPr>
      <w:rPr>
        <w:rFonts w:ascii="Calibri" w:hAnsi="Calibri" w:cs="Calibri"/>
        <w:b w:val="0"/>
        <w:bCs w:val="0"/>
        <w:spacing w:val="-4"/>
        <w:w w:val="100"/>
        <w:sz w:val="24"/>
        <w:szCs w:val="24"/>
      </w:rPr>
    </w:lvl>
    <w:lvl w:ilvl="2">
      <w:numFmt w:val="bullet"/>
      <w:lvlText w:val=""/>
      <w:lvlJc w:val="left"/>
      <w:pPr>
        <w:ind w:left="676" w:hanging="310"/>
      </w:pPr>
      <w:rPr>
        <w:rFonts w:ascii="Symbol" w:hAnsi="Symbol"/>
        <w:b w:val="0"/>
        <w:w w:val="100"/>
        <w:sz w:val="24"/>
      </w:rPr>
    </w:lvl>
    <w:lvl w:ilvl="3">
      <w:numFmt w:val="bullet"/>
      <w:lvlText w:val="•"/>
      <w:lvlJc w:val="left"/>
      <w:pPr>
        <w:ind w:left="2143" w:hanging="310"/>
      </w:pPr>
    </w:lvl>
    <w:lvl w:ilvl="4">
      <w:numFmt w:val="bullet"/>
      <w:lvlText w:val="•"/>
      <w:lvlJc w:val="left"/>
      <w:pPr>
        <w:ind w:left="3306" w:hanging="310"/>
      </w:pPr>
    </w:lvl>
    <w:lvl w:ilvl="5">
      <w:numFmt w:val="bullet"/>
      <w:lvlText w:val="•"/>
      <w:lvlJc w:val="left"/>
      <w:pPr>
        <w:ind w:left="4469" w:hanging="310"/>
      </w:pPr>
    </w:lvl>
    <w:lvl w:ilvl="6">
      <w:numFmt w:val="bullet"/>
      <w:lvlText w:val="•"/>
      <w:lvlJc w:val="left"/>
      <w:pPr>
        <w:ind w:left="5633" w:hanging="310"/>
      </w:pPr>
    </w:lvl>
    <w:lvl w:ilvl="7">
      <w:numFmt w:val="bullet"/>
      <w:lvlText w:val="•"/>
      <w:lvlJc w:val="left"/>
      <w:pPr>
        <w:ind w:left="6796" w:hanging="310"/>
      </w:pPr>
    </w:lvl>
    <w:lvl w:ilvl="8">
      <w:numFmt w:val="bullet"/>
      <w:lvlText w:val="•"/>
      <w:lvlJc w:val="left"/>
      <w:pPr>
        <w:ind w:left="7959" w:hanging="310"/>
      </w:pPr>
    </w:lvl>
  </w:abstractNum>
  <w:abstractNum w:abstractNumId="1" w15:restartNumberingAfterBreak="0">
    <w:nsid w:val="00000403"/>
    <w:multiLevelType w:val="multilevel"/>
    <w:tmpl w:val="00000886"/>
    <w:lvl w:ilvl="0">
      <w:numFmt w:val="bullet"/>
      <w:lvlText w:val=""/>
      <w:lvlJc w:val="left"/>
      <w:pPr>
        <w:ind w:left="828" w:hanging="708"/>
      </w:pPr>
      <w:rPr>
        <w:rFonts w:ascii="Symbol" w:hAnsi="Symbol"/>
        <w:b w:val="0"/>
        <w:w w:val="100"/>
        <w:sz w:val="24"/>
      </w:rPr>
    </w:lvl>
    <w:lvl w:ilvl="1">
      <w:numFmt w:val="bullet"/>
      <w:lvlText w:val="•"/>
      <w:lvlJc w:val="left"/>
      <w:pPr>
        <w:ind w:left="1766" w:hanging="708"/>
      </w:pPr>
    </w:lvl>
    <w:lvl w:ilvl="2">
      <w:numFmt w:val="bullet"/>
      <w:lvlText w:val="•"/>
      <w:lvlJc w:val="left"/>
      <w:pPr>
        <w:ind w:left="2713" w:hanging="708"/>
      </w:pPr>
    </w:lvl>
    <w:lvl w:ilvl="3">
      <w:numFmt w:val="bullet"/>
      <w:lvlText w:val="•"/>
      <w:lvlJc w:val="left"/>
      <w:pPr>
        <w:ind w:left="3659" w:hanging="708"/>
      </w:pPr>
    </w:lvl>
    <w:lvl w:ilvl="4">
      <w:numFmt w:val="bullet"/>
      <w:lvlText w:val="•"/>
      <w:lvlJc w:val="left"/>
      <w:pPr>
        <w:ind w:left="4606" w:hanging="708"/>
      </w:pPr>
    </w:lvl>
    <w:lvl w:ilvl="5">
      <w:numFmt w:val="bullet"/>
      <w:lvlText w:val="•"/>
      <w:lvlJc w:val="left"/>
      <w:pPr>
        <w:ind w:left="5553" w:hanging="708"/>
      </w:pPr>
    </w:lvl>
    <w:lvl w:ilvl="6">
      <w:numFmt w:val="bullet"/>
      <w:lvlText w:val="•"/>
      <w:lvlJc w:val="left"/>
      <w:pPr>
        <w:ind w:left="6499" w:hanging="708"/>
      </w:pPr>
    </w:lvl>
    <w:lvl w:ilvl="7">
      <w:numFmt w:val="bullet"/>
      <w:lvlText w:val="•"/>
      <w:lvlJc w:val="left"/>
      <w:pPr>
        <w:ind w:left="7446" w:hanging="708"/>
      </w:pPr>
    </w:lvl>
    <w:lvl w:ilvl="8">
      <w:numFmt w:val="bullet"/>
      <w:lvlText w:val="•"/>
      <w:lvlJc w:val="left"/>
      <w:pPr>
        <w:ind w:left="8393" w:hanging="708"/>
      </w:pPr>
    </w:lvl>
  </w:abstractNum>
  <w:abstractNum w:abstractNumId="2" w15:restartNumberingAfterBreak="0">
    <w:nsid w:val="00000404"/>
    <w:multiLevelType w:val="multilevel"/>
    <w:tmpl w:val="00000887"/>
    <w:lvl w:ilvl="0">
      <w:start w:val="1"/>
      <w:numFmt w:val="decimal"/>
      <w:lvlText w:val="%1."/>
      <w:lvlJc w:val="left"/>
      <w:pPr>
        <w:ind w:left="972" w:hanging="852"/>
      </w:pPr>
      <w:rPr>
        <w:rFonts w:ascii="Calibri" w:hAnsi="Calibri" w:cs="Calibri"/>
        <w:b/>
        <w:bCs/>
        <w:spacing w:val="-1"/>
        <w:w w:val="100"/>
        <w:sz w:val="24"/>
        <w:szCs w:val="24"/>
      </w:rPr>
    </w:lvl>
    <w:lvl w:ilvl="1">
      <w:start w:val="1"/>
      <w:numFmt w:val="decimal"/>
      <w:lvlText w:val="%1.%2"/>
      <w:lvlJc w:val="left"/>
      <w:pPr>
        <w:ind w:left="686" w:hanging="567"/>
      </w:pPr>
      <w:rPr>
        <w:rFonts w:ascii="Calibri" w:hAnsi="Calibri" w:cs="Calibri"/>
        <w:b w:val="0"/>
        <w:bCs w:val="0"/>
        <w:spacing w:val="-3"/>
        <w:w w:val="100"/>
        <w:sz w:val="24"/>
        <w:szCs w:val="24"/>
      </w:rPr>
    </w:lvl>
    <w:lvl w:ilvl="2">
      <w:numFmt w:val="bullet"/>
      <w:lvlText w:val=""/>
      <w:lvlJc w:val="left"/>
      <w:pPr>
        <w:ind w:left="676" w:hanging="310"/>
      </w:pPr>
      <w:rPr>
        <w:rFonts w:ascii="Symbol" w:hAnsi="Symbol"/>
        <w:b w:val="0"/>
        <w:w w:val="100"/>
        <w:sz w:val="24"/>
      </w:rPr>
    </w:lvl>
    <w:lvl w:ilvl="3">
      <w:numFmt w:val="bullet"/>
      <w:lvlText w:val="•"/>
      <w:lvlJc w:val="left"/>
      <w:pPr>
        <w:ind w:left="2143" w:hanging="310"/>
      </w:pPr>
    </w:lvl>
    <w:lvl w:ilvl="4">
      <w:numFmt w:val="bullet"/>
      <w:lvlText w:val="•"/>
      <w:lvlJc w:val="left"/>
      <w:pPr>
        <w:ind w:left="3306" w:hanging="310"/>
      </w:pPr>
    </w:lvl>
    <w:lvl w:ilvl="5">
      <w:numFmt w:val="bullet"/>
      <w:lvlText w:val="•"/>
      <w:lvlJc w:val="left"/>
      <w:pPr>
        <w:ind w:left="4469" w:hanging="310"/>
      </w:pPr>
    </w:lvl>
    <w:lvl w:ilvl="6">
      <w:numFmt w:val="bullet"/>
      <w:lvlText w:val="•"/>
      <w:lvlJc w:val="left"/>
      <w:pPr>
        <w:ind w:left="5633" w:hanging="310"/>
      </w:pPr>
    </w:lvl>
    <w:lvl w:ilvl="7">
      <w:numFmt w:val="bullet"/>
      <w:lvlText w:val="•"/>
      <w:lvlJc w:val="left"/>
      <w:pPr>
        <w:ind w:left="6796" w:hanging="310"/>
      </w:pPr>
    </w:lvl>
    <w:lvl w:ilvl="8">
      <w:numFmt w:val="bullet"/>
      <w:lvlText w:val="•"/>
      <w:lvlJc w:val="left"/>
      <w:pPr>
        <w:ind w:left="7959" w:hanging="310"/>
      </w:pPr>
    </w:lvl>
  </w:abstractNum>
  <w:abstractNum w:abstractNumId="3" w15:restartNumberingAfterBreak="0">
    <w:nsid w:val="4AA67E0B"/>
    <w:multiLevelType w:val="hybridMultilevel"/>
    <w:tmpl w:val="C7BC1B66"/>
    <w:lvl w:ilvl="0" w:tplc="DFAC8D94">
      <w:start w:val="4"/>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B6"/>
    <w:rsid w:val="000315F1"/>
    <w:rsid w:val="00064C8A"/>
    <w:rsid w:val="00072C86"/>
    <w:rsid w:val="000C1A8B"/>
    <w:rsid w:val="000C3FDD"/>
    <w:rsid w:val="000D0796"/>
    <w:rsid w:val="000E6DA2"/>
    <w:rsid w:val="00120822"/>
    <w:rsid w:val="00133EDE"/>
    <w:rsid w:val="0014472C"/>
    <w:rsid w:val="001F0FB5"/>
    <w:rsid w:val="0021033C"/>
    <w:rsid w:val="00254971"/>
    <w:rsid w:val="00273163"/>
    <w:rsid w:val="002E20B0"/>
    <w:rsid w:val="00557359"/>
    <w:rsid w:val="005F6B4A"/>
    <w:rsid w:val="006124A0"/>
    <w:rsid w:val="006704FF"/>
    <w:rsid w:val="0068472B"/>
    <w:rsid w:val="0069193B"/>
    <w:rsid w:val="006E7AB2"/>
    <w:rsid w:val="00740B6E"/>
    <w:rsid w:val="007B73AA"/>
    <w:rsid w:val="007C0E2F"/>
    <w:rsid w:val="00913DB0"/>
    <w:rsid w:val="00941F03"/>
    <w:rsid w:val="00984802"/>
    <w:rsid w:val="00A053CE"/>
    <w:rsid w:val="00A0763B"/>
    <w:rsid w:val="00A414F4"/>
    <w:rsid w:val="00A84372"/>
    <w:rsid w:val="00A94857"/>
    <w:rsid w:val="00AD1449"/>
    <w:rsid w:val="00B2728A"/>
    <w:rsid w:val="00B92D5D"/>
    <w:rsid w:val="00BD3BCF"/>
    <w:rsid w:val="00C715F4"/>
    <w:rsid w:val="00CF6951"/>
    <w:rsid w:val="00D25E4D"/>
    <w:rsid w:val="00D62159"/>
    <w:rsid w:val="00D85E03"/>
    <w:rsid w:val="00DE7CB6"/>
    <w:rsid w:val="00E54BBB"/>
    <w:rsid w:val="00EB231B"/>
    <w:rsid w:val="00EC4580"/>
    <w:rsid w:val="00ED1A96"/>
    <w:rsid w:val="00F645D4"/>
    <w:rsid w:val="00FC3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E822795"/>
  <w14:defaultImageDpi w14:val="0"/>
  <w15:docId w15:val="{24EFF34A-2BAD-40DF-9938-1913881A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cs="Calibri"/>
      <w:sz w:val="22"/>
      <w:szCs w:val="22"/>
    </w:rPr>
  </w:style>
  <w:style w:type="paragraph" w:styleId="Heading1">
    <w:name w:val="heading 1"/>
    <w:basedOn w:val="Normal"/>
    <w:next w:val="Normal"/>
    <w:link w:val="Heading1Char"/>
    <w:uiPriority w:val="1"/>
    <w:qFormat/>
    <w:pPr>
      <w:spacing w:before="1"/>
      <w:ind w:left="165" w:right="219"/>
      <w:jc w:val="center"/>
      <w:outlineLvl w:val="0"/>
    </w:pPr>
    <w:rPr>
      <w:rFonts w:ascii="Arial" w:hAnsi="Arial" w:cs="Arial"/>
      <w:b/>
      <w:bCs/>
      <w:sz w:val="40"/>
      <w:szCs w:val="40"/>
    </w:rPr>
  </w:style>
  <w:style w:type="paragraph" w:styleId="Heading2">
    <w:name w:val="heading 2"/>
    <w:basedOn w:val="Normal"/>
    <w:next w:val="Normal"/>
    <w:link w:val="Heading2Char"/>
    <w:uiPriority w:val="1"/>
    <w:qFormat/>
    <w:pPr>
      <w:ind w:left="547"/>
      <w:outlineLvl w:val="1"/>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paragraph" w:styleId="BodyText">
    <w:name w:val="Body Text"/>
    <w:basedOn w:val="Normal"/>
    <w:link w:val="BodyTextChar"/>
    <w:uiPriority w:val="1"/>
    <w:qFormat/>
    <w:rPr>
      <w:sz w:val="24"/>
      <w:szCs w:val="24"/>
    </w:rPr>
  </w:style>
  <w:style w:type="character" w:customStyle="1" w:styleId="BodyTextChar">
    <w:name w:val="Body Text Char"/>
    <w:link w:val="BodyText"/>
    <w:uiPriority w:val="99"/>
    <w:semiHidden/>
    <w:locked/>
    <w:rPr>
      <w:rFonts w:ascii="Calibri" w:hAnsi="Calibri" w:cs="Calibri"/>
    </w:rPr>
  </w:style>
  <w:style w:type="paragraph" w:styleId="ListParagraph">
    <w:name w:val="List Paragraph"/>
    <w:basedOn w:val="Normal"/>
    <w:uiPriority w:val="1"/>
    <w:qFormat/>
    <w:pPr>
      <w:ind w:left="686" w:hanging="708"/>
    </w:pPr>
    <w:rPr>
      <w:sz w:val="24"/>
      <w:szCs w:val="24"/>
    </w:rPr>
  </w:style>
  <w:style w:type="paragraph" w:customStyle="1" w:styleId="TableParagraph">
    <w:name w:val="Table Paragraph"/>
    <w:basedOn w:val="Normal"/>
    <w:uiPriority w:val="1"/>
    <w:qFormat/>
    <w:pPr>
      <w:spacing w:line="268" w:lineRule="exact"/>
      <w:ind w:left="107"/>
    </w:pPr>
    <w:rPr>
      <w:sz w:val="24"/>
      <w:szCs w:val="24"/>
    </w:rPr>
  </w:style>
  <w:style w:type="paragraph" w:styleId="Header">
    <w:name w:val="header"/>
    <w:basedOn w:val="Normal"/>
    <w:link w:val="HeaderChar"/>
    <w:uiPriority w:val="99"/>
    <w:unhideWhenUsed/>
    <w:rsid w:val="00A053CE"/>
    <w:pPr>
      <w:tabs>
        <w:tab w:val="center" w:pos="4513"/>
        <w:tab w:val="right" w:pos="9026"/>
      </w:tabs>
    </w:pPr>
  </w:style>
  <w:style w:type="character" w:customStyle="1" w:styleId="HeaderChar">
    <w:name w:val="Header Char"/>
    <w:link w:val="Header"/>
    <w:uiPriority w:val="99"/>
    <w:rsid w:val="00A053CE"/>
    <w:rPr>
      <w:rFonts w:cs="Calibri"/>
      <w:sz w:val="22"/>
      <w:szCs w:val="22"/>
    </w:rPr>
  </w:style>
  <w:style w:type="paragraph" w:styleId="Footer">
    <w:name w:val="footer"/>
    <w:basedOn w:val="Normal"/>
    <w:link w:val="FooterChar"/>
    <w:uiPriority w:val="99"/>
    <w:unhideWhenUsed/>
    <w:rsid w:val="00A053CE"/>
    <w:pPr>
      <w:tabs>
        <w:tab w:val="center" w:pos="4513"/>
        <w:tab w:val="right" w:pos="9026"/>
      </w:tabs>
    </w:pPr>
  </w:style>
  <w:style w:type="character" w:customStyle="1" w:styleId="FooterChar">
    <w:name w:val="Footer Char"/>
    <w:link w:val="Footer"/>
    <w:uiPriority w:val="99"/>
    <w:rsid w:val="00A053CE"/>
    <w:rPr>
      <w:rFonts w:cs="Calibri"/>
      <w:sz w:val="22"/>
      <w:szCs w:val="22"/>
    </w:rPr>
  </w:style>
  <w:style w:type="table" w:styleId="TableGrid">
    <w:name w:val="Table Grid"/>
    <w:basedOn w:val="TableNormal"/>
    <w:uiPriority w:val="39"/>
    <w:rsid w:val="00A05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7773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hyperlink" Target="mailto:Bethan.m.jonesedwards@denbighshire.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ethan.m.jonesedwards@denbighshire.gov.uk" TargetMode="External"/><Relationship Id="rId4" Type="http://schemas.openxmlformats.org/officeDocument/2006/relationships/webSettings" Target="webSettings.xml"/><Relationship Id="rId9" Type="http://schemas.openxmlformats.org/officeDocument/2006/relationships/hyperlink" Target="mailto:Bethan.m.jonesedwards@denbigh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1619</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10800</CharactersWithSpaces>
  <SharedDoc>false</SharedDoc>
  <HLinks>
    <vt:vector size="18" baseType="variant">
      <vt:variant>
        <vt:i4>1638505</vt:i4>
      </vt:variant>
      <vt:variant>
        <vt:i4>6</vt:i4>
      </vt:variant>
      <vt:variant>
        <vt:i4>0</vt:i4>
      </vt:variant>
      <vt:variant>
        <vt:i4>5</vt:i4>
      </vt:variant>
      <vt:variant>
        <vt:lpwstr>mailto:Bethan.m.jonesedwards@denbighshire.gov.uk</vt:lpwstr>
      </vt:variant>
      <vt:variant>
        <vt:lpwstr/>
      </vt:variant>
      <vt:variant>
        <vt:i4>1638505</vt:i4>
      </vt:variant>
      <vt:variant>
        <vt:i4>3</vt:i4>
      </vt:variant>
      <vt:variant>
        <vt:i4>0</vt:i4>
      </vt:variant>
      <vt:variant>
        <vt:i4>5</vt:i4>
      </vt:variant>
      <vt:variant>
        <vt:lpwstr>mailto:Bethan.m.jonesedwards@denbighshire.gov.uk</vt:lpwstr>
      </vt:variant>
      <vt:variant>
        <vt:lpwstr/>
      </vt:variant>
      <vt:variant>
        <vt:i4>1638505</vt:i4>
      </vt:variant>
      <vt:variant>
        <vt:i4>0</vt:i4>
      </vt:variant>
      <vt:variant>
        <vt:i4>0</vt:i4>
      </vt:variant>
      <vt:variant>
        <vt:i4>5</vt:i4>
      </vt:variant>
      <vt:variant>
        <vt:lpwstr>mailto:Bethan.m.jonesedwards@denbighshire.gov.uk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Cooper</dc:creator>
  <cp:keywords/>
  <dc:description/>
  <cp:lastModifiedBy>Sarah Bartlett</cp:lastModifiedBy>
  <cp:revision>2</cp:revision>
  <dcterms:created xsi:type="dcterms:W3CDTF">2020-09-09T14:21:00Z</dcterms:created>
  <dcterms:modified xsi:type="dcterms:W3CDTF">2020-09-09T14:21:00Z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